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E275" w14:textId="269DE730" w:rsidR="00ED5798" w:rsidRPr="00D930F5" w:rsidRDefault="00ED5798" w:rsidP="00095336">
      <w:p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rPr>
          <w:rFonts w:ascii="Calibri Light" w:hAnsi="Calibri Light" w:cs="Calibri Light"/>
          <w:b/>
          <w:bCs/>
          <w:sz w:val="16"/>
          <w:szCs w:val="16"/>
        </w:rPr>
      </w:pPr>
      <w:r w:rsidRPr="00D930F5">
        <w:rPr>
          <w:rFonts w:ascii="Calibri Light" w:hAnsi="Calibri Light" w:cs="Calibri Light"/>
          <w:b/>
          <w:bCs/>
          <w:sz w:val="16"/>
          <w:szCs w:val="16"/>
        </w:rPr>
        <w:t xml:space="preserve">ALGEMENE VOORWAARDEN </w:t>
      </w:r>
      <w:r w:rsidR="00CA0ACE">
        <w:rPr>
          <w:rFonts w:ascii="Calibri Light" w:hAnsi="Calibri Light" w:cs="Calibri Light"/>
          <w:b/>
          <w:bCs/>
          <w:sz w:val="16"/>
          <w:szCs w:val="16"/>
        </w:rPr>
        <w:t>BANVO</w:t>
      </w:r>
      <w:r w:rsidRPr="00D930F5">
        <w:rPr>
          <w:rFonts w:ascii="Calibri Light" w:hAnsi="Calibri Light" w:cs="Calibri Light"/>
          <w:b/>
          <w:bCs/>
          <w:sz w:val="16"/>
          <w:szCs w:val="16"/>
        </w:rPr>
        <w:t xml:space="preserve"> </w:t>
      </w:r>
      <w:r w:rsidR="00CA0ACE">
        <w:rPr>
          <w:rFonts w:ascii="Calibri Light" w:hAnsi="Calibri Light" w:cs="Calibri Light"/>
          <w:b/>
          <w:bCs/>
          <w:sz w:val="16"/>
          <w:szCs w:val="16"/>
        </w:rPr>
        <w:t>B.V.</w:t>
      </w:r>
    </w:p>
    <w:p w14:paraId="3B36E23F" w14:textId="77777777" w:rsidR="0092496F" w:rsidRDefault="0092496F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b/>
          <w:bCs/>
          <w:i/>
          <w:iCs/>
          <w:sz w:val="16"/>
          <w:szCs w:val="16"/>
        </w:rPr>
      </w:pPr>
    </w:p>
    <w:p w14:paraId="21E9FE2E" w14:textId="5C86D219" w:rsidR="00ED5798" w:rsidRDefault="00ED5798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b/>
          <w:bCs/>
          <w:i/>
          <w:iCs/>
          <w:sz w:val="16"/>
          <w:szCs w:val="16"/>
        </w:rPr>
      </w:pPr>
      <w:r w:rsidRPr="006C6BCF">
        <w:rPr>
          <w:rFonts w:ascii="Calibri Light" w:hAnsi="Calibri Light" w:cs="Calibri Light"/>
          <w:b/>
          <w:bCs/>
          <w:i/>
          <w:iCs/>
          <w:sz w:val="16"/>
          <w:szCs w:val="16"/>
        </w:rPr>
        <w:t>I. Definities; toepasselijkheid</w:t>
      </w:r>
    </w:p>
    <w:p w14:paraId="44537489" w14:textId="77777777" w:rsidR="00924F26" w:rsidRPr="006C6BCF" w:rsidRDefault="00924F26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b/>
          <w:bCs/>
          <w:i/>
          <w:iCs/>
          <w:sz w:val="16"/>
          <w:szCs w:val="16"/>
        </w:rPr>
      </w:pPr>
    </w:p>
    <w:p w14:paraId="28C8F3EB" w14:textId="6F7D07EB" w:rsidR="00ED5798" w:rsidRPr="00924F26" w:rsidRDefault="00ED5798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b/>
          <w:bCs/>
          <w:sz w:val="16"/>
          <w:szCs w:val="16"/>
        </w:rPr>
      </w:pPr>
      <w:r w:rsidRPr="00924F26">
        <w:rPr>
          <w:rFonts w:ascii="Calibri Light" w:hAnsi="Calibri Light" w:cs="Calibri Light"/>
          <w:b/>
          <w:bCs/>
          <w:sz w:val="16"/>
          <w:szCs w:val="16"/>
        </w:rPr>
        <w:t xml:space="preserve">Artikel 1. </w:t>
      </w:r>
      <w:r w:rsidR="008C6638">
        <w:rPr>
          <w:rFonts w:ascii="Calibri Light" w:hAnsi="Calibri Light" w:cs="Calibri Light"/>
          <w:b/>
          <w:bCs/>
          <w:sz w:val="16"/>
          <w:szCs w:val="16"/>
        </w:rPr>
        <w:tab/>
      </w:r>
      <w:r w:rsidRPr="00924F26">
        <w:rPr>
          <w:rFonts w:ascii="Calibri Light" w:hAnsi="Calibri Light" w:cs="Calibri Light"/>
          <w:b/>
          <w:bCs/>
          <w:sz w:val="16"/>
          <w:szCs w:val="16"/>
        </w:rPr>
        <w:t>Definities</w:t>
      </w:r>
    </w:p>
    <w:p w14:paraId="4042439B" w14:textId="77777777" w:rsidR="00ED5798" w:rsidRPr="00E64900" w:rsidRDefault="00ED5798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sz w:val="16"/>
          <w:szCs w:val="16"/>
        </w:rPr>
      </w:pPr>
      <w:r w:rsidRPr="00E64900">
        <w:rPr>
          <w:rFonts w:ascii="Calibri Light" w:hAnsi="Calibri Light" w:cs="Calibri Light"/>
          <w:sz w:val="16"/>
          <w:szCs w:val="16"/>
        </w:rPr>
        <w:t>In deze algemene voorwaarden worden de volgende definities gehanteerd:</w:t>
      </w:r>
    </w:p>
    <w:p w14:paraId="492864DA" w14:textId="22BFBE21" w:rsidR="00ED5798" w:rsidRPr="00E64900" w:rsidRDefault="00ED5798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sz w:val="16"/>
          <w:szCs w:val="16"/>
        </w:rPr>
      </w:pPr>
      <w:r w:rsidRPr="00E64900">
        <w:rPr>
          <w:rFonts w:ascii="Calibri Light" w:hAnsi="Calibri Light" w:cs="Calibri Light"/>
          <w:sz w:val="16"/>
          <w:szCs w:val="16"/>
        </w:rPr>
        <w:t>a.</w:t>
      </w:r>
      <w:r w:rsidR="00095336">
        <w:rPr>
          <w:rFonts w:ascii="Calibri Light" w:hAnsi="Calibri Light" w:cs="Calibri Light"/>
          <w:sz w:val="16"/>
          <w:szCs w:val="16"/>
        </w:rPr>
        <w:tab/>
      </w:r>
      <w:r w:rsidRPr="00E64900">
        <w:rPr>
          <w:rFonts w:ascii="Calibri Light" w:hAnsi="Calibri Light" w:cs="Calibri Light"/>
          <w:sz w:val="16"/>
          <w:szCs w:val="16"/>
        </w:rPr>
        <w:t>Opdrachtnemer: de entiteit die de overeenkomst sluit en deze algemene voorwaarden hanteert.</w:t>
      </w:r>
    </w:p>
    <w:p w14:paraId="2DB1ED57" w14:textId="385DD91B" w:rsidR="00ED5798" w:rsidRPr="00E64900" w:rsidRDefault="00ED5798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sz w:val="16"/>
          <w:szCs w:val="16"/>
        </w:rPr>
      </w:pPr>
      <w:r w:rsidRPr="00E64900">
        <w:rPr>
          <w:rFonts w:ascii="Calibri Light" w:hAnsi="Calibri Light" w:cs="Calibri Light"/>
          <w:sz w:val="16"/>
          <w:szCs w:val="16"/>
        </w:rPr>
        <w:t xml:space="preserve">b. </w:t>
      </w:r>
      <w:r w:rsidR="008C1712">
        <w:rPr>
          <w:rFonts w:ascii="Calibri Light" w:hAnsi="Calibri Light" w:cs="Calibri Light"/>
          <w:sz w:val="16"/>
          <w:szCs w:val="16"/>
        </w:rPr>
        <w:tab/>
      </w:r>
      <w:r w:rsidRPr="00E64900">
        <w:rPr>
          <w:rFonts w:ascii="Calibri Light" w:hAnsi="Calibri Light" w:cs="Calibri Light"/>
          <w:sz w:val="16"/>
          <w:szCs w:val="16"/>
        </w:rPr>
        <w:t>Wederpartij of opdrachtgever: de (rechts)persoon die aan de opdrachtnemer opdracht heeft gegeven tot het verrichten van diensten.</w:t>
      </w:r>
    </w:p>
    <w:p w14:paraId="1DEAFCE5" w14:textId="035EB482" w:rsidR="00ED5798" w:rsidRPr="00E64900" w:rsidRDefault="00ED5798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sz w:val="16"/>
          <w:szCs w:val="16"/>
        </w:rPr>
      </w:pPr>
      <w:r w:rsidRPr="00E64900">
        <w:rPr>
          <w:rFonts w:ascii="Calibri Light" w:hAnsi="Calibri Light" w:cs="Calibri Light"/>
          <w:sz w:val="16"/>
          <w:szCs w:val="16"/>
        </w:rPr>
        <w:t xml:space="preserve">c. </w:t>
      </w:r>
      <w:r w:rsidR="008C1712">
        <w:rPr>
          <w:rFonts w:ascii="Calibri Light" w:hAnsi="Calibri Light" w:cs="Calibri Light"/>
          <w:sz w:val="16"/>
          <w:szCs w:val="16"/>
        </w:rPr>
        <w:tab/>
      </w:r>
      <w:r w:rsidRPr="00E64900">
        <w:rPr>
          <w:rFonts w:ascii="Calibri Light" w:hAnsi="Calibri Light" w:cs="Calibri Light"/>
          <w:sz w:val="16"/>
          <w:szCs w:val="16"/>
        </w:rPr>
        <w:t>Partijen: opdrachtnemer en wederpartij/opdrachtgever tezamen.</w:t>
      </w:r>
    </w:p>
    <w:p w14:paraId="786967B9" w14:textId="75D5EF6E" w:rsidR="00ED5798" w:rsidRPr="00E64900" w:rsidRDefault="00ED5798" w:rsidP="000E0C4D">
      <w:pPr>
        <w:tabs>
          <w:tab w:val="left" w:pos="284"/>
        </w:tabs>
        <w:autoSpaceDE w:val="0"/>
        <w:autoSpaceDN w:val="0"/>
        <w:adjustRightInd w:val="0"/>
        <w:ind w:left="280" w:hanging="280"/>
        <w:rPr>
          <w:rFonts w:ascii="Calibri Light" w:hAnsi="Calibri Light" w:cs="Calibri Light"/>
          <w:sz w:val="16"/>
          <w:szCs w:val="16"/>
        </w:rPr>
      </w:pPr>
      <w:r w:rsidRPr="00E64900">
        <w:rPr>
          <w:rFonts w:ascii="Calibri Light" w:hAnsi="Calibri Light" w:cs="Calibri Light"/>
          <w:sz w:val="16"/>
          <w:szCs w:val="16"/>
        </w:rPr>
        <w:t xml:space="preserve">d. </w:t>
      </w:r>
      <w:r w:rsidR="008C1712">
        <w:rPr>
          <w:rFonts w:ascii="Calibri Light" w:hAnsi="Calibri Light" w:cs="Calibri Light"/>
          <w:sz w:val="16"/>
          <w:szCs w:val="16"/>
        </w:rPr>
        <w:tab/>
      </w:r>
      <w:r w:rsidRPr="00E64900">
        <w:rPr>
          <w:rFonts w:ascii="Calibri Light" w:hAnsi="Calibri Light" w:cs="Calibri Light"/>
          <w:sz w:val="16"/>
          <w:szCs w:val="16"/>
        </w:rPr>
        <w:t>Diensten (dienstverlening)/prestaties: alle vormen van dienstverlening waartoe opdracht is gegeven of die door de opdrachtnemer uit</w:t>
      </w:r>
      <w:r w:rsidR="000E0C4D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andere hoofde worden verricht, dan</w:t>
      </w:r>
      <w:r w:rsidR="00971B0D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wel behoren te worden verricht.</w:t>
      </w:r>
    </w:p>
    <w:p w14:paraId="37C35222" w14:textId="6C6805D1" w:rsidR="00ED5798" w:rsidRPr="00E64900" w:rsidRDefault="00ED5798" w:rsidP="000E0C4D">
      <w:pPr>
        <w:tabs>
          <w:tab w:val="left" w:pos="284"/>
        </w:tabs>
        <w:autoSpaceDE w:val="0"/>
        <w:autoSpaceDN w:val="0"/>
        <w:adjustRightInd w:val="0"/>
        <w:ind w:left="280" w:hanging="280"/>
        <w:rPr>
          <w:rFonts w:ascii="Calibri Light" w:hAnsi="Calibri Light" w:cs="Calibri Light"/>
          <w:sz w:val="16"/>
          <w:szCs w:val="16"/>
        </w:rPr>
      </w:pPr>
      <w:r w:rsidRPr="00E64900">
        <w:rPr>
          <w:rFonts w:ascii="Calibri Light" w:hAnsi="Calibri Light" w:cs="Calibri Light"/>
          <w:sz w:val="16"/>
          <w:szCs w:val="16"/>
        </w:rPr>
        <w:t xml:space="preserve">e. </w:t>
      </w:r>
      <w:r w:rsidR="008C1712">
        <w:rPr>
          <w:rFonts w:ascii="Calibri Light" w:hAnsi="Calibri Light" w:cs="Calibri Light"/>
          <w:sz w:val="16"/>
          <w:szCs w:val="16"/>
        </w:rPr>
        <w:tab/>
      </w:r>
      <w:r w:rsidRPr="00E64900">
        <w:rPr>
          <w:rFonts w:ascii="Calibri Light" w:hAnsi="Calibri Light" w:cs="Calibri Light"/>
          <w:sz w:val="16"/>
          <w:szCs w:val="16"/>
        </w:rPr>
        <w:t>Overeenkomst: de door de wederpartij verleende en door opdrachtnemer aanvaarde opdracht tot het verrichten van zekere diensten,</w:t>
      </w:r>
      <w:r w:rsidR="000E0C4D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een en ander onder uitsluiting van de artikelen 7:404 en 7:407 lid 2 en 7:409 Burgerlijk Wetboek.</w:t>
      </w:r>
    </w:p>
    <w:p w14:paraId="380E2C45" w14:textId="77777777" w:rsidR="00924F26" w:rsidRDefault="00924F26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sz w:val="16"/>
          <w:szCs w:val="16"/>
        </w:rPr>
      </w:pPr>
    </w:p>
    <w:p w14:paraId="5B32B3CC" w14:textId="2AA5A62D" w:rsidR="00ED5798" w:rsidRPr="00924F26" w:rsidRDefault="00ED5798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b/>
          <w:bCs/>
          <w:sz w:val="16"/>
          <w:szCs w:val="16"/>
        </w:rPr>
      </w:pPr>
      <w:r w:rsidRPr="00924F26">
        <w:rPr>
          <w:rFonts w:ascii="Calibri Light" w:hAnsi="Calibri Light" w:cs="Calibri Light"/>
          <w:b/>
          <w:bCs/>
          <w:sz w:val="16"/>
          <w:szCs w:val="16"/>
        </w:rPr>
        <w:t xml:space="preserve">Artikel 2. </w:t>
      </w:r>
      <w:r w:rsidR="008C6638">
        <w:rPr>
          <w:rFonts w:ascii="Calibri Light" w:hAnsi="Calibri Light" w:cs="Calibri Light"/>
          <w:b/>
          <w:bCs/>
          <w:sz w:val="16"/>
          <w:szCs w:val="16"/>
        </w:rPr>
        <w:tab/>
      </w:r>
      <w:r w:rsidRPr="00924F26">
        <w:rPr>
          <w:rFonts w:ascii="Calibri Light" w:hAnsi="Calibri Light" w:cs="Calibri Light"/>
          <w:b/>
          <w:bCs/>
          <w:sz w:val="16"/>
          <w:szCs w:val="16"/>
        </w:rPr>
        <w:t>Toepasselijkheid</w:t>
      </w:r>
    </w:p>
    <w:p w14:paraId="4EB97060" w14:textId="29C85EE6" w:rsidR="00ED5798" w:rsidRPr="00E64900" w:rsidRDefault="00ED5798" w:rsidP="00D50E9F">
      <w:pPr>
        <w:tabs>
          <w:tab w:val="left" w:pos="284"/>
        </w:tabs>
        <w:autoSpaceDE w:val="0"/>
        <w:autoSpaceDN w:val="0"/>
        <w:adjustRightInd w:val="0"/>
        <w:ind w:left="280" w:hanging="280"/>
        <w:rPr>
          <w:rFonts w:ascii="Calibri Light" w:hAnsi="Calibri Light" w:cs="Calibri Light"/>
          <w:sz w:val="16"/>
          <w:szCs w:val="16"/>
        </w:rPr>
      </w:pPr>
      <w:r w:rsidRPr="00E64900">
        <w:rPr>
          <w:rFonts w:ascii="Calibri Light" w:hAnsi="Calibri Light" w:cs="Calibri Light"/>
          <w:sz w:val="16"/>
          <w:szCs w:val="16"/>
        </w:rPr>
        <w:t xml:space="preserve">1. </w:t>
      </w:r>
      <w:r w:rsidR="000E0C4D">
        <w:rPr>
          <w:rFonts w:ascii="Calibri Light" w:hAnsi="Calibri Light" w:cs="Calibri Light"/>
          <w:sz w:val="16"/>
          <w:szCs w:val="16"/>
        </w:rPr>
        <w:tab/>
      </w:r>
      <w:r w:rsidRPr="00E64900">
        <w:rPr>
          <w:rFonts w:ascii="Calibri Light" w:hAnsi="Calibri Light" w:cs="Calibri Light"/>
          <w:sz w:val="16"/>
          <w:szCs w:val="16"/>
        </w:rPr>
        <w:t>Deze algemene voorwaarden zijn van toepassing op alle rechtsverhoudingen tussen partijen, behoudens afwijkingen die door beide</w:t>
      </w:r>
      <w:r w:rsidR="000E0C4D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partijen</w:t>
      </w:r>
      <w:r w:rsidR="00D50E9F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uitdrukkelijk en schriftelijk zijn bevestigd. De opdrachtgever met wie eenmaal een overeenkomst is gesloten onder deze algemene</w:t>
      </w:r>
      <w:r w:rsidR="00D50E9F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voorwaarden, aanvaardt de toepasselijkheid van deze algemene voorwaarden op alle latere offertes, rechtsverhoudingen en</w:t>
      </w:r>
      <w:r w:rsidR="000E0C4D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overeenkomsten tussen opdrachtnemer en opdrachtgever.</w:t>
      </w:r>
    </w:p>
    <w:p w14:paraId="4B20EDE2" w14:textId="48966D47" w:rsidR="00ED5798" w:rsidRPr="00E64900" w:rsidRDefault="00ED5798" w:rsidP="00D50E9F">
      <w:pPr>
        <w:tabs>
          <w:tab w:val="left" w:pos="284"/>
        </w:tabs>
        <w:autoSpaceDE w:val="0"/>
        <w:autoSpaceDN w:val="0"/>
        <w:adjustRightInd w:val="0"/>
        <w:ind w:left="280" w:hanging="280"/>
        <w:rPr>
          <w:rFonts w:ascii="Calibri Light" w:hAnsi="Calibri Light" w:cs="Calibri Light"/>
          <w:sz w:val="16"/>
          <w:szCs w:val="16"/>
        </w:rPr>
      </w:pPr>
      <w:r w:rsidRPr="00E64900">
        <w:rPr>
          <w:rFonts w:ascii="Calibri Light" w:hAnsi="Calibri Light" w:cs="Calibri Light"/>
          <w:sz w:val="16"/>
          <w:szCs w:val="16"/>
        </w:rPr>
        <w:t>2.</w:t>
      </w:r>
      <w:r w:rsidR="00D50E9F">
        <w:rPr>
          <w:rFonts w:ascii="Calibri Light" w:hAnsi="Calibri Light" w:cs="Calibri Light"/>
          <w:sz w:val="16"/>
          <w:szCs w:val="16"/>
        </w:rPr>
        <w:tab/>
      </w:r>
      <w:r w:rsidRPr="00E64900">
        <w:rPr>
          <w:rFonts w:ascii="Calibri Light" w:hAnsi="Calibri Light" w:cs="Calibri Light"/>
          <w:sz w:val="16"/>
          <w:szCs w:val="16"/>
        </w:rPr>
        <w:t>Afwijkingen van en/of aanvullingen op deze algemene voorwaarden binden de opdrachtnemer slechts voor</w:t>
      </w:r>
      <w:r w:rsidR="00372939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zover deze uitdrukkelijk</w:t>
      </w:r>
      <w:r w:rsidR="00D50E9F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schriftelijk tussen de opdrachtnemer en de wederpartij zijn overeengekomen en hebben slechts betrekking op de specifieke overeenkomst,</w:t>
      </w:r>
      <w:r w:rsidR="00D50E9F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waarvoor de afwijkingen en/of aanvullingen zijn overeengekomen. Algemene voorwaarden van wederpartij</w:t>
      </w:r>
      <w:r w:rsidR="00321669">
        <w:rPr>
          <w:rFonts w:ascii="Calibri Light" w:hAnsi="Calibri Light" w:cs="Calibri Light"/>
          <w:sz w:val="16"/>
          <w:szCs w:val="16"/>
        </w:rPr>
        <w:t>(</w:t>
      </w:r>
      <w:r w:rsidRPr="00E64900">
        <w:rPr>
          <w:rFonts w:ascii="Calibri Light" w:hAnsi="Calibri Light" w:cs="Calibri Light"/>
          <w:sz w:val="16"/>
          <w:szCs w:val="16"/>
        </w:rPr>
        <w:t>en) zijn niet van toepassing op</w:t>
      </w:r>
      <w:r w:rsidR="00D50E9F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enige Overeenkomst of rechtsverhouding tussen partijen, de toepasselijkheid daarvan wordt uitdrukkelijk uitgesloten.</w:t>
      </w:r>
    </w:p>
    <w:p w14:paraId="0AB60D40" w14:textId="4D168A77" w:rsidR="00ED5798" w:rsidRPr="00E64900" w:rsidRDefault="00ED5798" w:rsidP="00D50E9F">
      <w:pPr>
        <w:tabs>
          <w:tab w:val="left" w:pos="284"/>
        </w:tabs>
        <w:autoSpaceDE w:val="0"/>
        <w:autoSpaceDN w:val="0"/>
        <w:adjustRightInd w:val="0"/>
        <w:ind w:left="280" w:hanging="280"/>
        <w:rPr>
          <w:rFonts w:ascii="Calibri Light" w:hAnsi="Calibri Light" w:cs="Calibri Light"/>
          <w:sz w:val="16"/>
          <w:szCs w:val="16"/>
        </w:rPr>
      </w:pPr>
      <w:r w:rsidRPr="00E64900">
        <w:rPr>
          <w:rFonts w:ascii="Calibri Light" w:hAnsi="Calibri Light" w:cs="Calibri Light"/>
          <w:sz w:val="16"/>
          <w:szCs w:val="16"/>
        </w:rPr>
        <w:t xml:space="preserve">3. </w:t>
      </w:r>
      <w:r w:rsidR="00D50E9F">
        <w:rPr>
          <w:rFonts w:ascii="Calibri Light" w:hAnsi="Calibri Light" w:cs="Calibri Light"/>
          <w:sz w:val="16"/>
          <w:szCs w:val="16"/>
        </w:rPr>
        <w:tab/>
      </w:r>
      <w:r w:rsidRPr="00E64900">
        <w:rPr>
          <w:rFonts w:ascii="Calibri Light" w:hAnsi="Calibri Light" w:cs="Calibri Light"/>
          <w:sz w:val="16"/>
          <w:szCs w:val="16"/>
        </w:rPr>
        <w:t>Alle bedingen in deze algemene voorwaarden zijn mede gemaakt ten behoeve van de maten, partners, vennoten en/of bestuurders van</w:t>
      </w:r>
      <w:r w:rsidR="00D50E9F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de opdrachtnemer en van al degenen die voor deze werkzaam zijn of waren.</w:t>
      </w:r>
    </w:p>
    <w:p w14:paraId="2DE619A8" w14:textId="77777777" w:rsidR="00924F26" w:rsidRDefault="00924F26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sz w:val="16"/>
          <w:szCs w:val="16"/>
        </w:rPr>
      </w:pPr>
    </w:p>
    <w:p w14:paraId="052705E7" w14:textId="2FE4E417" w:rsidR="00ED5798" w:rsidRPr="00924F26" w:rsidRDefault="00ED5798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b/>
          <w:bCs/>
          <w:sz w:val="16"/>
          <w:szCs w:val="16"/>
        </w:rPr>
      </w:pPr>
      <w:r w:rsidRPr="00924F26">
        <w:rPr>
          <w:rFonts w:ascii="Calibri Light" w:hAnsi="Calibri Light" w:cs="Calibri Light"/>
          <w:b/>
          <w:bCs/>
          <w:sz w:val="16"/>
          <w:szCs w:val="16"/>
        </w:rPr>
        <w:t xml:space="preserve">Artikel 3. </w:t>
      </w:r>
      <w:r w:rsidR="008C6638">
        <w:rPr>
          <w:rFonts w:ascii="Calibri Light" w:hAnsi="Calibri Light" w:cs="Calibri Light"/>
          <w:b/>
          <w:bCs/>
          <w:sz w:val="16"/>
          <w:szCs w:val="16"/>
        </w:rPr>
        <w:tab/>
      </w:r>
      <w:r w:rsidRPr="00924F26">
        <w:rPr>
          <w:rFonts w:ascii="Calibri Light" w:hAnsi="Calibri Light" w:cs="Calibri Light"/>
          <w:b/>
          <w:bCs/>
          <w:sz w:val="16"/>
          <w:szCs w:val="16"/>
        </w:rPr>
        <w:t>Overdracht van rechten en verplichtingen</w:t>
      </w:r>
    </w:p>
    <w:p w14:paraId="14CCB41E" w14:textId="3D399339" w:rsidR="00ED5798" w:rsidRPr="00E64900" w:rsidRDefault="00ED5798" w:rsidP="00EE0C50">
      <w:pPr>
        <w:tabs>
          <w:tab w:val="left" w:pos="284"/>
        </w:tabs>
        <w:autoSpaceDE w:val="0"/>
        <w:autoSpaceDN w:val="0"/>
        <w:adjustRightInd w:val="0"/>
        <w:ind w:left="280" w:hanging="280"/>
        <w:rPr>
          <w:rFonts w:ascii="Calibri Light" w:hAnsi="Calibri Light" w:cs="Calibri Light"/>
          <w:sz w:val="16"/>
          <w:szCs w:val="16"/>
        </w:rPr>
      </w:pPr>
      <w:r w:rsidRPr="00E64900">
        <w:rPr>
          <w:rFonts w:ascii="Calibri Light" w:hAnsi="Calibri Light" w:cs="Calibri Light"/>
          <w:sz w:val="16"/>
          <w:szCs w:val="16"/>
        </w:rPr>
        <w:t xml:space="preserve">1. </w:t>
      </w:r>
      <w:r w:rsidR="00EE0C50">
        <w:rPr>
          <w:rFonts w:ascii="Calibri Light" w:hAnsi="Calibri Light" w:cs="Calibri Light"/>
          <w:sz w:val="16"/>
          <w:szCs w:val="16"/>
        </w:rPr>
        <w:tab/>
      </w:r>
      <w:r w:rsidRPr="00E64900">
        <w:rPr>
          <w:rFonts w:ascii="Calibri Light" w:hAnsi="Calibri Light" w:cs="Calibri Light"/>
          <w:sz w:val="16"/>
          <w:szCs w:val="16"/>
        </w:rPr>
        <w:t>De wederpartij zal de rechten en verplichtingen die voor hem uit deze overeenkomst voortvloeien (inclusief de toepasselijkheid van deze</w:t>
      </w:r>
      <w:r w:rsidR="00EE0C50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 xml:space="preserve">algemene voorwaarden en toepasselijke aanvullende regelingen), noch geheel, noch gedeeltelijk aan (een) derde(n) </w:t>
      </w:r>
      <w:r w:rsidR="00375AB1">
        <w:rPr>
          <w:rFonts w:ascii="Calibri Light" w:hAnsi="Calibri Light" w:cs="Calibri Light"/>
          <w:sz w:val="16"/>
          <w:szCs w:val="16"/>
        </w:rPr>
        <w:t>(</w:t>
      </w:r>
      <w:r w:rsidRPr="00E64900">
        <w:rPr>
          <w:rFonts w:ascii="Calibri Light" w:hAnsi="Calibri Light" w:cs="Calibri Light"/>
          <w:sz w:val="16"/>
          <w:szCs w:val="16"/>
        </w:rPr>
        <w:t>mogen) overdragen</w:t>
      </w:r>
      <w:r w:rsidR="00EE0C50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zonder voorafgaande schriftelijke toestemming van de opdrachtnemer.</w:t>
      </w:r>
    </w:p>
    <w:p w14:paraId="78A549E3" w14:textId="4B2DBBA8" w:rsidR="00ED5798" w:rsidRPr="00E64900" w:rsidRDefault="00ED5798" w:rsidP="00EE0C50">
      <w:pPr>
        <w:tabs>
          <w:tab w:val="left" w:pos="284"/>
        </w:tabs>
        <w:autoSpaceDE w:val="0"/>
        <w:autoSpaceDN w:val="0"/>
        <w:adjustRightInd w:val="0"/>
        <w:ind w:left="280" w:hanging="280"/>
        <w:rPr>
          <w:rFonts w:ascii="Calibri Light" w:hAnsi="Calibri Light" w:cs="Calibri Light"/>
          <w:sz w:val="16"/>
          <w:szCs w:val="16"/>
        </w:rPr>
      </w:pPr>
      <w:r w:rsidRPr="00E64900">
        <w:rPr>
          <w:rFonts w:ascii="Calibri Light" w:hAnsi="Calibri Light" w:cs="Calibri Light"/>
          <w:sz w:val="16"/>
          <w:szCs w:val="16"/>
        </w:rPr>
        <w:t xml:space="preserve">2. </w:t>
      </w:r>
      <w:r w:rsidR="00EE0C50">
        <w:rPr>
          <w:rFonts w:ascii="Calibri Light" w:hAnsi="Calibri Light" w:cs="Calibri Light"/>
          <w:sz w:val="16"/>
          <w:szCs w:val="16"/>
        </w:rPr>
        <w:tab/>
      </w:r>
      <w:r w:rsidRPr="00E64900">
        <w:rPr>
          <w:rFonts w:ascii="Calibri Light" w:hAnsi="Calibri Light" w:cs="Calibri Light"/>
          <w:sz w:val="16"/>
          <w:szCs w:val="16"/>
        </w:rPr>
        <w:t>Bij (gedeeltelijke) overdracht en/of wijziging van zijn onderneming, waarbij de door de opdrachtnemer geleverde prestaties betrokken zijn, is</w:t>
      </w:r>
      <w:r w:rsidR="00EE0C50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de wederpartij verplicht deze algemene voorwaarden aan zijn (rechts)opvolgers en/of deelgenoten op te leggen, bij gebreke waarvan hij</w:t>
      </w:r>
      <w:r w:rsidR="00EE0C50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tegenover de opdrachtnemer aansprakelijk blijft voor hun verzuimen.</w:t>
      </w:r>
    </w:p>
    <w:p w14:paraId="6B2705B3" w14:textId="77777777" w:rsidR="00EE0C50" w:rsidRDefault="00EE0C50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sz w:val="16"/>
          <w:szCs w:val="16"/>
        </w:rPr>
      </w:pPr>
    </w:p>
    <w:p w14:paraId="7810786E" w14:textId="7B0F14BA" w:rsidR="00ED5798" w:rsidRPr="00EE0C50" w:rsidRDefault="00ED5798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b/>
          <w:bCs/>
          <w:sz w:val="16"/>
          <w:szCs w:val="16"/>
        </w:rPr>
      </w:pPr>
      <w:r w:rsidRPr="00EE0C50">
        <w:rPr>
          <w:rFonts w:ascii="Calibri Light" w:hAnsi="Calibri Light" w:cs="Calibri Light"/>
          <w:b/>
          <w:bCs/>
          <w:sz w:val="16"/>
          <w:szCs w:val="16"/>
        </w:rPr>
        <w:t xml:space="preserve">Artikel 4. </w:t>
      </w:r>
      <w:r w:rsidR="008C6638">
        <w:rPr>
          <w:rFonts w:ascii="Calibri Light" w:hAnsi="Calibri Light" w:cs="Calibri Light"/>
          <w:b/>
          <w:bCs/>
          <w:sz w:val="16"/>
          <w:szCs w:val="16"/>
        </w:rPr>
        <w:tab/>
      </w:r>
      <w:r w:rsidRPr="00EE0C50">
        <w:rPr>
          <w:rFonts w:ascii="Calibri Light" w:hAnsi="Calibri Light" w:cs="Calibri Light"/>
          <w:b/>
          <w:bCs/>
          <w:sz w:val="16"/>
          <w:szCs w:val="16"/>
        </w:rPr>
        <w:t xml:space="preserve">Meerdere partijen </w:t>
      </w:r>
      <w:r w:rsidR="008C6638">
        <w:rPr>
          <w:rFonts w:ascii="Calibri Light" w:hAnsi="Calibri Light" w:cs="Calibri Light"/>
          <w:b/>
          <w:bCs/>
          <w:sz w:val="16"/>
          <w:szCs w:val="16"/>
        </w:rPr>
        <w:t>-</w:t>
      </w:r>
      <w:r w:rsidRPr="00EE0C50">
        <w:rPr>
          <w:rFonts w:ascii="Calibri Light" w:hAnsi="Calibri Light" w:cs="Calibri Light"/>
          <w:b/>
          <w:bCs/>
          <w:sz w:val="16"/>
          <w:szCs w:val="16"/>
        </w:rPr>
        <w:t xml:space="preserve"> hoofdelijke verbondenheid</w:t>
      </w:r>
    </w:p>
    <w:p w14:paraId="0DB7BF12" w14:textId="55BC7D4C" w:rsidR="00ED5798" w:rsidRPr="00E64900" w:rsidRDefault="00ED5798" w:rsidP="00666482">
      <w:pPr>
        <w:tabs>
          <w:tab w:val="left" w:pos="284"/>
        </w:tabs>
        <w:autoSpaceDE w:val="0"/>
        <w:autoSpaceDN w:val="0"/>
        <w:adjustRightInd w:val="0"/>
        <w:ind w:left="284"/>
        <w:rPr>
          <w:rFonts w:ascii="Calibri Light" w:hAnsi="Calibri Light" w:cs="Calibri Light"/>
          <w:sz w:val="16"/>
          <w:szCs w:val="16"/>
        </w:rPr>
      </w:pPr>
      <w:r w:rsidRPr="00E64900">
        <w:rPr>
          <w:rFonts w:ascii="Calibri Light" w:hAnsi="Calibri Light" w:cs="Calibri Light"/>
          <w:sz w:val="16"/>
          <w:szCs w:val="16"/>
        </w:rPr>
        <w:t>Indien de opdrachtnemer een overeenkomst sluit met twee of meerdere wederpartijen (bijvoorbeeld in groepsverband verbonden</w:t>
      </w:r>
      <w:r w:rsidR="00666482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ondernemingen), zijn deze wederpartijen hoofdelijk verbonden. De opdrachtnemer heeft dan tegenover ieder van hen recht op nakoming van het</w:t>
      </w:r>
      <w:r w:rsidR="00666482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geheel.</w:t>
      </w:r>
    </w:p>
    <w:p w14:paraId="2DD02DE2" w14:textId="77777777" w:rsidR="00924F26" w:rsidRDefault="00924F26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sz w:val="16"/>
          <w:szCs w:val="16"/>
        </w:rPr>
      </w:pPr>
    </w:p>
    <w:p w14:paraId="5D29BB87" w14:textId="0C9B23A0" w:rsidR="00ED5798" w:rsidRPr="00924F26" w:rsidRDefault="00ED5798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b/>
          <w:bCs/>
          <w:sz w:val="16"/>
          <w:szCs w:val="16"/>
        </w:rPr>
      </w:pPr>
      <w:r w:rsidRPr="00924F26">
        <w:rPr>
          <w:rFonts w:ascii="Calibri Light" w:hAnsi="Calibri Light" w:cs="Calibri Light"/>
          <w:b/>
          <w:bCs/>
          <w:sz w:val="16"/>
          <w:szCs w:val="16"/>
        </w:rPr>
        <w:t xml:space="preserve">Artikel 5. </w:t>
      </w:r>
      <w:r w:rsidR="008C6638">
        <w:rPr>
          <w:rFonts w:ascii="Calibri Light" w:hAnsi="Calibri Light" w:cs="Calibri Light"/>
          <w:b/>
          <w:bCs/>
          <w:sz w:val="16"/>
          <w:szCs w:val="16"/>
        </w:rPr>
        <w:tab/>
      </w:r>
      <w:r w:rsidRPr="00924F26">
        <w:rPr>
          <w:rFonts w:ascii="Calibri Light" w:hAnsi="Calibri Light" w:cs="Calibri Light"/>
          <w:b/>
          <w:bCs/>
          <w:sz w:val="16"/>
          <w:szCs w:val="16"/>
        </w:rPr>
        <w:t>Wijziging onderneming opdrachtnemer</w:t>
      </w:r>
    </w:p>
    <w:p w14:paraId="338C4625" w14:textId="77777777" w:rsidR="00666482" w:rsidRDefault="00666482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ab/>
      </w:r>
      <w:r w:rsidR="00ED5798" w:rsidRPr="00E64900">
        <w:rPr>
          <w:rFonts w:ascii="Calibri Light" w:hAnsi="Calibri Light" w:cs="Calibri Light"/>
          <w:sz w:val="16"/>
          <w:szCs w:val="16"/>
        </w:rPr>
        <w:t>De hier gestelde voorwaarden blijven van kracht ingeval de onderneming van opdrachtnemer geheel of ten dele van naam, rechtsvorm of</w:t>
      </w:r>
      <w:r>
        <w:rPr>
          <w:rFonts w:ascii="Calibri Light" w:hAnsi="Calibri Light" w:cs="Calibri Light"/>
          <w:sz w:val="16"/>
          <w:szCs w:val="16"/>
        </w:rPr>
        <w:t xml:space="preserve"> </w:t>
      </w:r>
    </w:p>
    <w:p w14:paraId="5984E0B2" w14:textId="276BB589" w:rsidR="00ED5798" w:rsidRPr="00E64900" w:rsidRDefault="00666482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ab/>
      </w:r>
      <w:r w:rsidR="00ED5798" w:rsidRPr="00E64900">
        <w:rPr>
          <w:rFonts w:ascii="Calibri Light" w:hAnsi="Calibri Light" w:cs="Calibri Light"/>
          <w:sz w:val="16"/>
          <w:szCs w:val="16"/>
        </w:rPr>
        <w:t>eigenaar verandert.</w:t>
      </w:r>
    </w:p>
    <w:p w14:paraId="605D1F0C" w14:textId="77777777" w:rsidR="008C6638" w:rsidRDefault="008C6638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sz w:val="16"/>
          <w:szCs w:val="16"/>
        </w:rPr>
      </w:pPr>
    </w:p>
    <w:p w14:paraId="59ACE42E" w14:textId="42E182A0" w:rsidR="00ED5798" w:rsidRPr="008C6638" w:rsidRDefault="00ED5798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b/>
          <w:bCs/>
          <w:i/>
          <w:iCs/>
          <w:sz w:val="16"/>
          <w:szCs w:val="16"/>
        </w:rPr>
      </w:pPr>
      <w:r w:rsidRPr="008C6638">
        <w:rPr>
          <w:rFonts w:ascii="Calibri Light" w:hAnsi="Calibri Light" w:cs="Calibri Light"/>
          <w:b/>
          <w:bCs/>
          <w:i/>
          <w:iCs/>
          <w:sz w:val="16"/>
          <w:szCs w:val="16"/>
        </w:rPr>
        <w:t>II. Offerte en bevestiging; tot stand komen overeenkomst</w:t>
      </w:r>
    </w:p>
    <w:p w14:paraId="5878653F" w14:textId="77777777" w:rsidR="00924F26" w:rsidRDefault="00924F26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sz w:val="16"/>
          <w:szCs w:val="16"/>
        </w:rPr>
      </w:pPr>
    </w:p>
    <w:p w14:paraId="58BA988B" w14:textId="36B274F0" w:rsidR="00ED5798" w:rsidRPr="00924F26" w:rsidRDefault="00ED5798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b/>
          <w:bCs/>
          <w:sz w:val="16"/>
          <w:szCs w:val="16"/>
        </w:rPr>
      </w:pPr>
      <w:r w:rsidRPr="00924F26">
        <w:rPr>
          <w:rFonts w:ascii="Calibri Light" w:hAnsi="Calibri Light" w:cs="Calibri Light"/>
          <w:b/>
          <w:bCs/>
          <w:sz w:val="16"/>
          <w:szCs w:val="16"/>
        </w:rPr>
        <w:t xml:space="preserve">Artikel 6. </w:t>
      </w:r>
      <w:r w:rsidR="008C6638">
        <w:rPr>
          <w:rFonts w:ascii="Calibri Light" w:hAnsi="Calibri Light" w:cs="Calibri Light"/>
          <w:b/>
          <w:bCs/>
          <w:sz w:val="16"/>
          <w:szCs w:val="16"/>
        </w:rPr>
        <w:tab/>
      </w:r>
      <w:r w:rsidRPr="00924F26">
        <w:rPr>
          <w:rFonts w:ascii="Calibri Light" w:hAnsi="Calibri Light" w:cs="Calibri Light"/>
          <w:b/>
          <w:bCs/>
          <w:sz w:val="16"/>
          <w:szCs w:val="16"/>
        </w:rPr>
        <w:t>Offertes; bevestiging</w:t>
      </w:r>
    </w:p>
    <w:p w14:paraId="4CB7CDD5" w14:textId="05FB5CBC" w:rsidR="00ED5798" w:rsidRPr="00E64900" w:rsidRDefault="00ED5798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sz w:val="16"/>
          <w:szCs w:val="16"/>
        </w:rPr>
      </w:pPr>
      <w:r w:rsidRPr="00E64900">
        <w:rPr>
          <w:rFonts w:ascii="Calibri Light" w:hAnsi="Calibri Light" w:cs="Calibri Light"/>
          <w:sz w:val="16"/>
          <w:szCs w:val="16"/>
        </w:rPr>
        <w:t xml:space="preserve">1. </w:t>
      </w:r>
      <w:r w:rsidR="00915742">
        <w:rPr>
          <w:rFonts w:ascii="Calibri Light" w:hAnsi="Calibri Light" w:cs="Calibri Light"/>
          <w:sz w:val="16"/>
          <w:szCs w:val="16"/>
        </w:rPr>
        <w:tab/>
      </w:r>
      <w:r w:rsidRPr="00E64900">
        <w:rPr>
          <w:rFonts w:ascii="Calibri Light" w:hAnsi="Calibri Light" w:cs="Calibri Light"/>
          <w:sz w:val="16"/>
          <w:szCs w:val="16"/>
        </w:rPr>
        <w:t>Offertes uitgebracht door de opdrachtnemer zijn te allen tijde vrijblijvend en herroepelijk, tenzij schriftelijk uitdrukkelijk het tegendeel is</w:t>
      </w:r>
      <w:r w:rsidR="00915742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vermeld.</w:t>
      </w:r>
    </w:p>
    <w:p w14:paraId="03FFFC56" w14:textId="172155E4" w:rsidR="00ED5798" w:rsidRPr="00E64900" w:rsidRDefault="00ED5798" w:rsidP="00915742">
      <w:pPr>
        <w:tabs>
          <w:tab w:val="left" w:pos="284"/>
        </w:tabs>
        <w:autoSpaceDE w:val="0"/>
        <w:autoSpaceDN w:val="0"/>
        <w:adjustRightInd w:val="0"/>
        <w:ind w:left="280" w:hanging="280"/>
        <w:rPr>
          <w:rFonts w:ascii="Calibri Light" w:hAnsi="Calibri Light" w:cs="Calibri Light"/>
          <w:sz w:val="16"/>
          <w:szCs w:val="16"/>
        </w:rPr>
      </w:pPr>
      <w:r w:rsidRPr="00E64900">
        <w:rPr>
          <w:rFonts w:ascii="Calibri Light" w:hAnsi="Calibri Light" w:cs="Calibri Light"/>
          <w:sz w:val="16"/>
          <w:szCs w:val="16"/>
        </w:rPr>
        <w:t xml:space="preserve">2. </w:t>
      </w:r>
      <w:r w:rsidR="00915742">
        <w:rPr>
          <w:rFonts w:ascii="Calibri Light" w:hAnsi="Calibri Light" w:cs="Calibri Light"/>
          <w:sz w:val="16"/>
          <w:szCs w:val="16"/>
        </w:rPr>
        <w:tab/>
      </w:r>
      <w:r w:rsidRPr="00E64900">
        <w:rPr>
          <w:rFonts w:ascii="Calibri Light" w:hAnsi="Calibri Light" w:cs="Calibri Light"/>
          <w:sz w:val="16"/>
          <w:szCs w:val="16"/>
        </w:rPr>
        <w:t>Een door de wederpartij aan de opdrachtnemer verleende volmacht tot het verrichten van een rechtshandeling is onherroepelijk en</w:t>
      </w:r>
      <w:r w:rsidR="00915742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eindigt niet door de dood, faillissement of ondercuratelestelling van de wederpartij.</w:t>
      </w:r>
    </w:p>
    <w:p w14:paraId="62DAF45F" w14:textId="3451AF45" w:rsidR="00ED5798" w:rsidRPr="00E64900" w:rsidRDefault="00ED5798" w:rsidP="00915742">
      <w:pPr>
        <w:tabs>
          <w:tab w:val="left" w:pos="284"/>
        </w:tabs>
        <w:autoSpaceDE w:val="0"/>
        <w:autoSpaceDN w:val="0"/>
        <w:adjustRightInd w:val="0"/>
        <w:ind w:left="280" w:hanging="280"/>
        <w:rPr>
          <w:rFonts w:ascii="Calibri Light" w:hAnsi="Calibri Light" w:cs="Calibri Light"/>
          <w:sz w:val="16"/>
          <w:szCs w:val="16"/>
        </w:rPr>
      </w:pPr>
      <w:r w:rsidRPr="00E64900">
        <w:rPr>
          <w:rFonts w:ascii="Calibri Light" w:hAnsi="Calibri Light" w:cs="Calibri Light"/>
          <w:sz w:val="16"/>
          <w:szCs w:val="16"/>
        </w:rPr>
        <w:t xml:space="preserve">3. </w:t>
      </w:r>
      <w:r w:rsidR="00915742">
        <w:rPr>
          <w:rFonts w:ascii="Calibri Light" w:hAnsi="Calibri Light" w:cs="Calibri Light"/>
          <w:sz w:val="16"/>
          <w:szCs w:val="16"/>
        </w:rPr>
        <w:tab/>
      </w:r>
      <w:r w:rsidRPr="00E64900">
        <w:rPr>
          <w:rFonts w:ascii="Calibri Light" w:hAnsi="Calibri Light" w:cs="Calibri Light"/>
          <w:sz w:val="16"/>
          <w:szCs w:val="16"/>
        </w:rPr>
        <w:t>In overleg met de wederpartij zal opdrachtnemer vaststellen wat partijen over en weer van elkaar verwachten ten aanzien van de</w:t>
      </w:r>
      <w:r w:rsidR="00915742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werkzaamheden en wat ieders verantwoordelijkheid daarbij is.</w:t>
      </w:r>
    </w:p>
    <w:p w14:paraId="17BA818F" w14:textId="3153345A" w:rsidR="00ED5798" w:rsidRPr="00E64900" w:rsidRDefault="00ED5798" w:rsidP="00915742">
      <w:pPr>
        <w:tabs>
          <w:tab w:val="left" w:pos="284"/>
        </w:tabs>
        <w:autoSpaceDE w:val="0"/>
        <w:autoSpaceDN w:val="0"/>
        <w:adjustRightInd w:val="0"/>
        <w:ind w:left="280" w:hanging="280"/>
        <w:rPr>
          <w:rFonts w:ascii="Calibri Light" w:hAnsi="Calibri Light" w:cs="Calibri Light"/>
          <w:sz w:val="16"/>
          <w:szCs w:val="16"/>
        </w:rPr>
      </w:pPr>
      <w:r w:rsidRPr="00E64900">
        <w:rPr>
          <w:rFonts w:ascii="Calibri Light" w:hAnsi="Calibri Light" w:cs="Calibri Light"/>
          <w:sz w:val="16"/>
          <w:szCs w:val="16"/>
        </w:rPr>
        <w:t xml:space="preserve">4. </w:t>
      </w:r>
      <w:r w:rsidR="00915742">
        <w:rPr>
          <w:rFonts w:ascii="Calibri Light" w:hAnsi="Calibri Light" w:cs="Calibri Light"/>
          <w:sz w:val="16"/>
          <w:szCs w:val="16"/>
        </w:rPr>
        <w:tab/>
      </w:r>
      <w:r w:rsidRPr="00E64900">
        <w:rPr>
          <w:rFonts w:ascii="Calibri Light" w:hAnsi="Calibri Light" w:cs="Calibri Light"/>
          <w:sz w:val="16"/>
          <w:szCs w:val="16"/>
        </w:rPr>
        <w:t>De bevestiging van het in lid 3 genoemde overleg omvat een aanduiding van de te verrichten werkzaamheden, de regeling omtrent het</w:t>
      </w:r>
      <w:r w:rsidR="00915742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honorarium en de verrekening van kosten, de verantwoordelijkheden van de opdrachtnemer en van de wederpartij, alsmede verdere</w:t>
      </w:r>
      <w:r w:rsidR="00915742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afspraken met betrekking tot de dienstverlening.</w:t>
      </w:r>
    </w:p>
    <w:p w14:paraId="1004571D" w14:textId="344AE000" w:rsidR="009C0406" w:rsidRPr="00E64900" w:rsidRDefault="00ED5798" w:rsidP="00915742">
      <w:pPr>
        <w:tabs>
          <w:tab w:val="left" w:pos="284"/>
        </w:tabs>
        <w:autoSpaceDE w:val="0"/>
        <w:autoSpaceDN w:val="0"/>
        <w:adjustRightInd w:val="0"/>
        <w:ind w:left="280" w:hanging="280"/>
        <w:rPr>
          <w:rFonts w:ascii="Calibri Light" w:hAnsi="Calibri Light" w:cs="Calibri Light"/>
          <w:sz w:val="16"/>
          <w:szCs w:val="16"/>
        </w:rPr>
      </w:pPr>
      <w:r w:rsidRPr="00E64900">
        <w:rPr>
          <w:rFonts w:ascii="Calibri Light" w:hAnsi="Calibri Light" w:cs="Calibri Light"/>
          <w:sz w:val="16"/>
          <w:szCs w:val="16"/>
        </w:rPr>
        <w:t xml:space="preserve">5. </w:t>
      </w:r>
      <w:r w:rsidR="00915742">
        <w:rPr>
          <w:rFonts w:ascii="Calibri Light" w:hAnsi="Calibri Light" w:cs="Calibri Light"/>
          <w:sz w:val="16"/>
          <w:szCs w:val="16"/>
        </w:rPr>
        <w:tab/>
      </w:r>
      <w:r w:rsidRPr="00E64900">
        <w:rPr>
          <w:rFonts w:ascii="Calibri Light" w:hAnsi="Calibri Light" w:cs="Calibri Light"/>
          <w:sz w:val="16"/>
          <w:szCs w:val="16"/>
        </w:rPr>
        <w:t>De wederpartij ontvangt de in het vorige lid bedoelde schriftelijke bevestiging in tweevoud en zendt een exemplaar daarvan</w:t>
      </w:r>
      <w:r w:rsidR="00915742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ondertekend terug aan opdrachtnemer. Tenzij de wederpartij binnen acht dagen na ontvangst van de bevestiging schriftelijk kenbaar</w:t>
      </w:r>
      <w:r w:rsidR="00915742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heeft gemaakt de juistheid van de inhoud daarvan te ontkennen, is hij aan de inhoud van de schriftelijke bevestiging gebonden.</w:t>
      </w:r>
    </w:p>
    <w:p w14:paraId="25F18B62" w14:textId="77777777" w:rsidR="00924F26" w:rsidRDefault="00924F26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sz w:val="16"/>
          <w:szCs w:val="16"/>
        </w:rPr>
      </w:pPr>
    </w:p>
    <w:p w14:paraId="7802E782" w14:textId="773CDD6C" w:rsidR="00493B91" w:rsidRPr="00924F26" w:rsidRDefault="00493B91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b/>
          <w:bCs/>
          <w:sz w:val="16"/>
          <w:szCs w:val="16"/>
        </w:rPr>
      </w:pPr>
      <w:r w:rsidRPr="00924F26">
        <w:rPr>
          <w:rFonts w:ascii="Calibri Light" w:hAnsi="Calibri Light" w:cs="Calibri Light"/>
          <w:b/>
          <w:bCs/>
          <w:sz w:val="16"/>
          <w:szCs w:val="16"/>
        </w:rPr>
        <w:t xml:space="preserve">Artikel 7. </w:t>
      </w:r>
      <w:r w:rsidR="008C6638">
        <w:rPr>
          <w:rFonts w:ascii="Calibri Light" w:hAnsi="Calibri Light" w:cs="Calibri Light"/>
          <w:b/>
          <w:bCs/>
          <w:sz w:val="16"/>
          <w:szCs w:val="16"/>
        </w:rPr>
        <w:tab/>
      </w:r>
      <w:r w:rsidRPr="00924F26">
        <w:rPr>
          <w:rFonts w:ascii="Calibri Light" w:hAnsi="Calibri Light" w:cs="Calibri Light"/>
          <w:b/>
          <w:bCs/>
          <w:sz w:val="16"/>
          <w:szCs w:val="16"/>
        </w:rPr>
        <w:t>Overeenkomst; totstandkoming; beëindiging; opschorting</w:t>
      </w:r>
    </w:p>
    <w:p w14:paraId="1774FE5F" w14:textId="3024B3FA" w:rsidR="00493B91" w:rsidRPr="00E64900" w:rsidRDefault="00493B91" w:rsidP="00FC64C7">
      <w:pPr>
        <w:tabs>
          <w:tab w:val="left" w:pos="284"/>
        </w:tabs>
        <w:autoSpaceDE w:val="0"/>
        <w:autoSpaceDN w:val="0"/>
        <w:adjustRightInd w:val="0"/>
        <w:ind w:left="280" w:hanging="280"/>
        <w:rPr>
          <w:rFonts w:ascii="Calibri Light" w:hAnsi="Calibri Light" w:cs="Calibri Light"/>
          <w:sz w:val="16"/>
          <w:szCs w:val="16"/>
        </w:rPr>
      </w:pPr>
      <w:r w:rsidRPr="00E64900">
        <w:rPr>
          <w:rFonts w:ascii="Calibri Light" w:hAnsi="Calibri Light" w:cs="Calibri Light"/>
          <w:sz w:val="16"/>
          <w:szCs w:val="16"/>
        </w:rPr>
        <w:t xml:space="preserve">1. </w:t>
      </w:r>
      <w:r w:rsidR="00915742">
        <w:rPr>
          <w:rFonts w:ascii="Calibri Light" w:hAnsi="Calibri Light" w:cs="Calibri Light"/>
          <w:sz w:val="16"/>
          <w:szCs w:val="16"/>
        </w:rPr>
        <w:tab/>
      </w:r>
      <w:r w:rsidRPr="00E64900">
        <w:rPr>
          <w:rFonts w:ascii="Calibri Light" w:hAnsi="Calibri Light" w:cs="Calibri Light"/>
          <w:sz w:val="16"/>
          <w:szCs w:val="16"/>
        </w:rPr>
        <w:t>Werkzaamheden worden door de opdrachtnemer uitsluitend verricht op basis van overeenkomst van opdracht (in deze algemene</w:t>
      </w:r>
      <w:r w:rsidR="00915742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voorwaarden aangeduid als: 'overeenkomst’ of ‘opdracht’). Opdrachten worden slechts met uitsluiting van de artikelen 7:404 en 7:407 lid 2</w:t>
      </w:r>
      <w:r w:rsidR="00915742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Burgerlijk Wetboek aanvaard. Dit geldt ook indien het de uitdrukkelijke dan wel stilzwijgende bedoeling van de opdrachtgever is dat de</w:t>
      </w:r>
      <w:r w:rsidR="00915742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opdracht zal worden uitgevoerd door een bepaalde persoon of bepaalde personen. De overeenkomst wordt aangegaan voor onbepaalde</w:t>
      </w:r>
      <w:r w:rsidR="00FC64C7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tijd, tenzij uit de inhoud, aard en strekking van de verleende opdracht voortvloeit dat deze voor een bepaalde tijd is aangegaan.</w:t>
      </w:r>
    </w:p>
    <w:p w14:paraId="08A95E0F" w14:textId="77777777" w:rsidR="00915742" w:rsidRDefault="00493B91" w:rsidP="00915742">
      <w:pPr>
        <w:tabs>
          <w:tab w:val="left" w:pos="284"/>
        </w:tabs>
        <w:autoSpaceDE w:val="0"/>
        <w:autoSpaceDN w:val="0"/>
        <w:adjustRightInd w:val="0"/>
        <w:ind w:left="280" w:hanging="280"/>
        <w:rPr>
          <w:rFonts w:ascii="Calibri Light" w:hAnsi="Calibri Light" w:cs="Calibri Light"/>
          <w:sz w:val="16"/>
          <w:szCs w:val="16"/>
        </w:rPr>
      </w:pPr>
      <w:r w:rsidRPr="00E64900">
        <w:rPr>
          <w:rFonts w:ascii="Calibri Light" w:hAnsi="Calibri Light" w:cs="Calibri Light"/>
          <w:sz w:val="16"/>
          <w:szCs w:val="16"/>
        </w:rPr>
        <w:lastRenderedPageBreak/>
        <w:t xml:space="preserve">2. </w:t>
      </w:r>
      <w:r w:rsidR="00915742">
        <w:rPr>
          <w:rFonts w:ascii="Calibri Light" w:hAnsi="Calibri Light" w:cs="Calibri Light"/>
          <w:sz w:val="16"/>
          <w:szCs w:val="16"/>
        </w:rPr>
        <w:tab/>
      </w:r>
      <w:r w:rsidRPr="00E64900">
        <w:rPr>
          <w:rFonts w:ascii="Calibri Light" w:hAnsi="Calibri Light" w:cs="Calibri Light"/>
          <w:sz w:val="16"/>
          <w:szCs w:val="16"/>
        </w:rPr>
        <w:t>De overeenkomst komt tot stand doordat de door opdrachtnemer aan de opdrachtgever ondertekende opdrachtbevestiging door de</w:t>
      </w:r>
      <w:r w:rsidR="00915742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opdrachtnemer retour is ontvangen. De bevestiging is gebaseerd op de ten tijde daarvan door de opdrachtgever aan de opdrachtnemer</w:t>
      </w:r>
      <w:r w:rsidR="00915742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 xml:space="preserve">verstrekte informatie. </w:t>
      </w:r>
    </w:p>
    <w:p w14:paraId="5DBBF11E" w14:textId="648A2CDB" w:rsidR="00493B91" w:rsidRPr="00E64900" w:rsidRDefault="00915742" w:rsidP="00915742">
      <w:pPr>
        <w:tabs>
          <w:tab w:val="left" w:pos="284"/>
        </w:tabs>
        <w:autoSpaceDE w:val="0"/>
        <w:autoSpaceDN w:val="0"/>
        <w:adjustRightInd w:val="0"/>
        <w:ind w:left="280" w:hanging="280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ab/>
      </w:r>
      <w:r w:rsidR="00493B91" w:rsidRPr="00E64900">
        <w:rPr>
          <w:rFonts w:ascii="Calibri Light" w:hAnsi="Calibri Light" w:cs="Calibri Light"/>
          <w:sz w:val="16"/>
          <w:szCs w:val="16"/>
        </w:rPr>
        <w:t>De</w:t>
      </w:r>
      <w:r>
        <w:rPr>
          <w:rFonts w:ascii="Calibri Light" w:hAnsi="Calibri Light" w:cs="Calibri Light"/>
          <w:sz w:val="16"/>
          <w:szCs w:val="16"/>
        </w:rPr>
        <w:t xml:space="preserve"> </w:t>
      </w:r>
      <w:r w:rsidR="00493B91" w:rsidRPr="00E64900">
        <w:rPr>
          <w:rFonts w:ascii="Calibri Light" w:hAnsi="Calibri Light" w:cs="Calibri Light"/>
          <w:sz w:val="16"/>
          <w:szCs w:val="16"/>
        </w:rPr>
        <w:t>bevestiging wordt geacht de overeenkomst juist en volledig weer te geven. Ten aanzien van de totstandkoming</w:t>
      </w:r>
      <w:r>
        <w:rPr>
          <w:rFonts w:ascii="Calibri Light" w:hAnsi="Calibri Light" w:cs="Calibri Light"/>
          <w:sz w:val="16"/>
          <w:szCs w:val="16"/>
        </w:rPr>
        <w:t xml:space="preserve"> </w:t>
      </w:r>
      <w:r w:rsidR="00493B91" w:rsidRPr="00E64900">
        <w:rPr>
          <w:rFonts w:ascii="Calibri Light" w:hAnsi="Calibri Light" w:cs="Calibri Light"/>
          <w:sz w:val="16"/>
          <w:szCs w:val="16"/>
        </w:rPr>
        <w:t>van de overeenkomst kan de opdrachtnemer slechts worden vertegenwoordigd door daartoe gevolmachtigden binnen de organisatie van de</w:t>
      </w:r>
      <w:r>
        <w:rPr>
          <w:rFonts w:ascii="Calibri Light" w:hAnsi="Calibri Light" w:cs="Calibri Light"/>
          <w:sz w:val="16"/>
          <w:szCs w:val="16"/>
        </w:rPr>
        <w:t xml:space="preserve"> </w:t>
      </w:r>
      <w:r w:rsidR="00493B91" w:rsidRPr="00E64900">
        <w:rPr>
          <w:rFonts w:ascii="Calibri Light" w:hAnsi="Calibri Light" w:cs="Calibri Light"/>
          <w:sz w:val="16"/>
          <w:szCs w:val="16"/>
        </w:rPr>
        <w:t>opdrachtnemer.</w:t>
      </w:r>
    </w:p>
    <w:p w14:paraId="47D100C5" w14:textId="6253C1F0" w:rsidR="00493B91" w:rsidRPr="00E64900" w:rsidRDefault="00493B91" w:rsidP="00915742">
      <w:pPr>
        <w:tabs>
          <w:tab w:val="left" w:pos="284"/>
        </w:tabs>
        <w:autoSpaceDE w:val="0"/>
        <w:autoSpaceDN w:val="0"/>
        <w:adjustRightInd w:val="0"/>
        <w:ind w:left="280" w:hanging="280"/>
        <w:rPr>
          <w:rFonts w:ascii="Calibri Light" w:hAnsi="Calibri Light" w:cs="Calibri Light"/>
          <w:sz w:val="16"/>
          <w:szCs w:val="16"/>
        </w:rPr>
      </w:pPr>
      <w:r w:rsidRPr="00E64900">
        <w:rPr>
          <w:rFonts w:ascii="Calibri Light" w:hAnsi="Calibri Light" w:cs="Calibri Light"/>
          <w:sz w:val="16"/>
          <w:szCs w:val="16"/>
        </w:rPr>
        <w:t xml:space="preserve">3. </w:t>
      </w:r>
      <w:r w:rsidR="00915742">
        <w:rPr>
          <w:rFonts w:ascii="Calibri Light" w:hAnsi="Calibri Light" w:cs="Calibri Light"/>
          <w:sz w:val="16"/>
          <w:szCs w:val="16"/>
        </w:rPr>
        <w:tab/>
      </w:r>
      <w:r w:rsidRPr="00E64900">
        <w:rPr>
          <w:rFonts w:ascii="Calibri Light" w:hAnsi="Calibri Light" w:cs="Calibri Light"/>
          <w:sz w:val="16"/>
          <w:szCs w:val="16"/>
        </w:rPr>
        <w:t>Het staat partijen vrij te bewijzen dat de overeenkomst op andere wijze tot stand is gekomen. Het feit dat werkzaamheden ten behoeve van</w:t>
      </w:r>
      <w:r w:rsidR="00915742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de wederpartij zijn verricht strekt tot bewijs van het bestaan van een overeenkomst, tenzij de wederpartij binnen acht dagen na ontvangst</w:t>
      </w:r>
      <w:r w:rsidR="00915742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van enig</w:t>
      </w:r>
      <w:r w:rsidR="00915742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schriftelijk stuk met betrekking tot de werkzaamheden, schriftelijk aan de opdrachtnemer kenbaar heeft gemaakt niet in te</w:t>
      </w:r>
      <w:r w:rsidR="00915742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stemmen met de dienstverlening.</w:t>
      </w:r>
    </w:p>
    <w:p w14:paraId="0DCD0BDF" w14:textId="769CC4CB" w:rsidR="00493B91" w:rsidRPr="00E64900" w:rsidRDefault="00493B91" w:rsidP="00915742">
      <w:pPr>
        <w:tabs>
          <w:tab w:val="left" w:pos="284"/>
        </w:tabs>
        <w:autoSpaceDE w:val="0"/>
        <w:autoSpaceDN w:val="0"/>
        <w:adjustRightInd w:val="0"/>
        <w:ind w:left="280" w:hanging="280"/>
        <w:rPr>
          <w:rFonts w:ascii="Calibri Light" w:hAnsi="Calibri Light" w:cs="Calibri Light"/>
          <w:sz w:val="16"/>
          <w:szCs w:val="16"/>
        </w:rPr>
      </w:pPr>
      <w:r w:rsidRPr="00E64900">
        <w:rPr>
          <w:rFonts w:ascii="Calibri Light" w:hAnsi="Calibri Light" w:cs="Calibri Light"/>
          <w:sz w:val="16"/>
          <w:szCs w:val="16"/>
        </w:rPr>
        <w:t xml:space="preserve">4. </w:t>
      </w:r>
      <w:r w:rsidR="00915742">
        <w:rPr>
          <w:rFonts w:ascii="Calibri Light" w:hAnsi="Calibri Light" w:cs="Calibri Light"/>
          <w:sz w:val="16"/>
          <w:szCs w:val="16"/>
        </w:rPr>
        <w:tab/>
      </w:r>
      <w:r w:rsidRPr="00E64900">
        <w:rPr>
          <w:rFonts w:ascii="Calibri Light" w:hAnsi="Calibri Light" w:cs="Calibri Light"/>
          <w:sz w:val="16"/>
          <w:szCs w:val="16"/>
        </w:rPr>
        <w:t>De opdrachtgever en de opdrachtnemer kunnen de overeenkomst te allen tijde opzeggen. Opzegging dient schriftelijk aan de andere partij</w:t>
      </w:r>
      <w:r w:rsidR="00915742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te worden meegedeeld. Indien tot (tussentijdse) opzegging is overgegaan door opdrachtgever, heeft opdrachtnemer recht op vergoeding</w:t>
      </w:r>
      <w:r w:rsidR="00915742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van het aan zijn zijde</w:t>
      </w:r>
      <w:r w:rsidR="00915742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ontstane en aannemelijk te maken bezettingsverlies, alsmede op vergoeding van additionele kosten die</w:t>
      </w:r>
      <w:r w:rsidR="00915742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opdrachtnemer reeds heeft gemaakt en kosten die voortvloeien uit eventuele annulering van ingeschakelde derden (zoals - onder meer -</w:t>
      </w:r>
      <w:r w:rsidR="00915742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 xml:space="preserve">eventuele kosten met betrekking tot </w:t>
      </w:r>
      <w:proofErr w:type="spellStart"/>
      <w:r w:rsidRPr="00E64900">
        <w:rPr>
          <w:rFonts w:ascii="Calibri Light" w:hAnsi="Calibri Light" w:cs="Calibri Light"/>
          <w:sz w:val="16"/>
          <w:szCs w:val="16"/>
        </w:rPr>
        <w:t>onderaanneming</w:t>
      </w:r>
      <w:proofErr w:type="spellEnd"/>
      <w:r w:rsidRPr="00E64900">
        <w:rPr>
          <w:rFonts w:ascii="Calibri Light" w:hAnsi="Calibri Light" w:cs="Calibri Light"/>
          <w:sz w:val="16"/>
          <w:szCs w:val="16"/>
        </w:rPr>
        <w:t>).</w:t>
      </w:r>
    </w:p>
    <w:p w14:paraId="7ACEA60B" w14:textId="5C38C9D9" w:rsidR="00493B91" w:rsidRPr="00E64900" w:rsidRDefault="00493B91" w:rsidP="00915742">
      <w:pPr>
        <w:tabs>
          <w:tab w:val="left" w:pos="284"/>
        </w:tabs>
        <w:autoSpaceDE w:val="0"/>
        <w:autoSpaceDN w:val="0"/>
        <w:adjustRightInd w:val="0"/>
        <w:ind w:left="280" w:hanging="280"/>
        <w:rPr>
          <w:rFonts w:ascii="Calibri Light" w:hAnsi="Calibri Light" w:cs="Calibri Light"/>
          <w:sz w:val="16"/>
          <w:szCs w:val="16"/>
        </w:rPr>
      </w:pPr>
      <w:r w:rsidRPr="00E64900">
        <w:rPr>
          <w:rFonts w:ascii="Calibri Light" w:hAnsi="Calibri Light" w:cs="Calibri Light"/>
          <w:sz w:val="16"/>
          <w:szCs w:val="16"/>
        </w:rPr>
        <w:t xml:space="preserve">5. </w:t>
      </w:r>
      <w:r w:rsidR="00915742">
        <w:rPr>
          <w:rFonts w:ascii="Calibri Light" w:hAnsi="Calibri Light" w:cs="Calibri Light"/>
          <w:sz w:val="16"/>
          <w:szCs w:val="16"/>
        </w:rPr>
        <w:tab/>
      </w:r>
      <w:r w:rsidRPr="00E64900">
        <w:rPr>
          <w:rFonts w:ascii="Calibri Light" w:hAnsi="Calibri Light" w:cs="Calibri Light"/>
          <w:sz w:val="16"/>
          <w:szCs w:val="16"/>
        </w:rPr>
        <w:t>Opdrachtnemer is bevoegd om na een zorgvuldige belangenafweging de nakoming van al zijn verplichtingen op te schorten, waaronder</w:t>
      </w:r>
      <w:r w:rsidR="00915742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begrepen de afgifte van bescheiden of andere zaken aan opdrachtgever of derden, tot op het moment dat alle opeisbare vorderingen op</w:t>
      </w:r>
      <w:r w:rsidR="00915742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opdrachtgever volledig zijn voldaan. Het in dit artikel lid bepaalde is niet van toepassing met betrekking tot bescheiden van opdrachtgever</w:t>
      </w:r>
      <w:r w:rsidR="00915742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die (nog) geen bewerking door opdrachtnemer hebben ondergaan.</w:t>
      </w:r>
    </w:p>
    <w:p w14:paraId="5024074B" w14:textId="77777777" w:rsidR="008A776F" w:rsidRDefault="008A776F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sz w:val="16"/>
          <w:szCs w:val="16"/>
        </w:rPr>
      </w:pPr>
    </w:p>
    <w:p w14:paraId="64C4EE0D" w14:textId="1138B379" w:rsidR="00493B91" w:rsidRPr="008A776F" w:rsidRDefault="00493B91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b/>
          <w:bCs/>
          <w:sz w:val="16"/>
          <w:szCs w:val="16"/>
        </w:rPr>
      </w:pPr>
      <w:r w:rsidRPr="008A776F">
        <w:rPr>
          <w:rFonts w:ascii="Calibri Light" w:hAnsi="Calibri Light" w:cs="Calibri Light"/>
          <w:b/>
          <w:bCs/>
          <w:sz w:val="16"/>
          <w:szCs w:val="16"/>
        </w:rPr>
        <w:t xml:space="preserve">Artikel 8. </w:t>
      </w:r>
      <w:r w:rsidR="008A776F">
        <w:rPr>
          <w:rFonts w:ascii="Calibri Light" w:hAnsi="Calibri Light" w:cs="Calibri Light"/>
          <w:b/>
          <w:bCs/>
          <w:sz w:val="16"/>
          <w:szCs w:val="16"/>
        </w:rPr>
        <w:tab/>
      </w:r>
      <w:r w:rsidRPr="008A776F">
        <w:rPr>
          <w:rFonts w:ascii="Calibri Light" w:hAnsi="Calibri Light" w:cs="Calibri Light"/>
          <w:b/>
          <w:bCs/>
          <w:sz w:val="16"/>
          <w:szCs w:val="16"/>
        </w:rPr>
        <w:t>Terbeschikkingstelling van informatie door de opdrachtgever</w:t>
      </w:r>
    </w:p>
    <w:p w14:paraId="3B43E4C1" w14:textId="24A23CC7" w:rsidR="00493B91" w:rsidRPr="00E64900" w:rsidRDefault="00493B91" w:rsidP="00821231">
      <w:pPr>
        <w:tabs>
          <w:tab w:val="left" w:pos="284"/>
        </w:tabs>
        <w:autoSpaceDE w:val="0"/>
        <w:autoSpaceDN w:val="0"/>
        <w:adjustRightInd w:val="0"/>
        <w:ind w:left="280" w:hanging="280"/>
        <w:rPr>
          <w:rFonts w:ascii="Calibri Light" w:hAnsi="Calibri Light" w:cs="Calibri Light"/>
          <w:sz w:val="16"/>
          <w:szCs w:val="16"/>
        </w:rPr>
      </w:pPr>
      <w:r w:rsidRPr="00E64900">
        <w:rPr>
          <w:rFonts w:ascii="Calibri Light" w:hAnsi="Calibri Light" w:cs="Calibri Light"/>
          <w:sz w:val="16"/>
          <w:szCs w:val="16"/>
        </w:rPr>
        <w:t xml:space="preserve">1. </w:t>
      </w:r>
      <w:r w:rsidR="00821231">
        <w:rPr>
          <w:rFonts w:ascii="Calibri Light" w:hAnsi="Calibri Light" w:cs="Calibri Light"/>
          <w:sz w:val="16"/>
          <w:szCs w:val="16"/>
        </w:rPr>
        <w:tab/>
      </w:r>
      <w:r w:rsidRPr="00E64900">
        <w:rPr>
          <w:rFonts w:ascii="Calibri Light" w:hAnsi="Calibri Light" w:cs="Calibri Light"/>
          <w:sz w:val="16"/>
          <w:szCs w:val="16"/>
        </w:rPr>
        <w:t>Opdrachtgever is gehouden alle gegevens en bescheiden die opdrachtnemer overeenkomstig zijn oordeel nodig heeft voor het correct</w:t>
      </w:r>
      <w:r w:rsidR="00821231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uitvoeren van de verleende opdracht, tijdig in de gewenste vorm en op de gewenste wijze ter beschikking te stellen.</w:t>
      </w:r>
    </w:p>
    <w:p w14:paraId="6F078547" w14:textId="411B1893" w:rsidR="00493B91" w:rsidRPr="00E64900" w:rsidRDefault="00493B91" w:rsidP="00821231">
      <w:pPr>
        <w:tabs>
          <w:tab w:val="left" w:pos="284"/>
        </w:tabs>
        <w:autoSpaceDE w:val="0"/>
        <w:autoSpaceDN w:val="0"/>
        <w:adjustRightInd w:val="0"/>
        <w:ind w:left="280" w:hanging="280"/>
        <w:rPr>
          <w:rFonts w:ascii="Calibri Light" w:hAnsi="Calibri Light" w:cs="Calibri Light"/>
          <w:sz w:val="16"/>
          <w:szCs w:val="16"/>
        </w:rPr>
      </w:pPr>
      <w:r w:rsidRPr="00E64900">
        <w:rPr>
          <w:rFonts w:ascii="Calibri Light" w:hAnsi="Calibri Light" w:cs="Calibri Light"/>
          <w:sz w:val="16"/>
          <w:szCs w:val="16"/>
        </w:rPr>
        <w:t xml:space="preserve">2. </w:t>
      </w:r>
      <w:r w:rsidR="00821231">
        <w:rPr>
          <w:rFonts w:ascii="Calibri Light" w:hAnsi="Calibri Light" w:cs="Calibri Light"/>
          <w:sz w:val="16"/>
          <w:szCs w:val="16"/>
        </w:rPr>
        <w:tab/>
      </w:r>
      <w:r w:rsidRPr="00E64900">
        <w:rPr>
          <w:rFonts w:ascii="Calibri Light" w:hAnsi="Calibri Light" w:cs="Calibri Light"/>
          <w:sz w:val="16"/>
          <w:szCs w:val="16"/>
        </w:rPr>
        <w:t>Opdrachtgever staat in voor de juistheid, volledigheid en betrouwbaarheid van de aan opdrachtnemer ter beschikking gestelde gegevens en</w:t>
      </w:r>
      <w:r w:rsidR="00821231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bescheiden, ook indien deze van derden afkomstig zijn, voor</w:t>
      </w:r>
      <w:r w:rsidR="00EA44E5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zover uit de aard van de opdracht niet anders voortvloeit.</w:t>
      </w:r>
    </w:p>
    <w:p w14:paraId="0E90E544" w14:textId="478AA60E" w:rsidR="00493B91" w:rsidRPr="00E64900" w:rsidRDefault="00493B91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sz w:val="16"/>
          <w:szCs w:val="16"/>
        </w:rPr>
      </w:pPr>
      <w:r w:rsidRPr="00E64900">
        <w:rPr>
          <w:rFonts w:ascii="Calibri Light" w:hAnsi="Calibri Light" w:cs="Calibri Light"/>
          <w:sz w:val="16"/>
          <w:szCs w:val="16"/>
        </w:rPr>
        <w:t xml:space="preserve">3. </w:t>
      </w:r>
      <w:r w:rsidR="00821231">
        <w:rPr>
          <w:rFonts w:ascii="Calibri Light" w:hAnsi="Calibri Light" w:cs="Calibri Light"/>
          <w:sz w:val="16"/>
          <w:szCs w:val="16"/>
        </w:rPr>
        <w:tab/>
      </w:r>
      <w:r w:rsidRPr="00E64900">
        <w:rPr>
          <w:rFonts w:ascii="Calibri Light" w:hAnsi="Calibri Light" w:cs="Calibri Light"/>
          <w:sz w:val="16"/>
          <w:szCs w:val="16"/>
        </w:rPr>
        <w:t>Indien en voor</w:t>
      </w:r>
      <w:r w:rsidR="00EA44E5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zover opdrachtgever verzoekt, worden de ter beschikking gestelde bescheiden aan deze geretourneerd.</w:t>
      </w:r>
    </w:p>
    <w:p w14:paraId="1A062EEC" w14:textId="49946702" w:rsidR="00493B91" w:rsidRPr="00E64900" w:rsidRDefault="00493B91" w:rsidP="00821231">
      <w:pPr>
        <w:tabs>
          <w:tab w:val="left" w:pos="284"/>
        </w:tabs>
        <w:autoSpaceDE w:val="0"/>
        <w:autoSpaceDN w:val="0"/>
        <w:adjustRightInd w:val="0"/>
        <w:ind w:left="280" w:hanging="280"/>
        <w:rPr>
          <w:rFonts w:ascii="Calibri Light" w:hAnsi="Calibri Light" w:cs="Calibri Light"/>
          <w:sz w:val="16"/>
          <w:szCs w:val="16"/>
        </w:rPr>
      </w:pPr>
      <w:r w:rsidRPr="00E64900">
        <w:rPr>
          <w:rFonts w:ascii="Calibri Light" w:hAnsi="Calibri Light" w:cs="Calibri Light"/>
          <w:sz w:val="16"/>
          <w:szCs w:val="16"/>
        </w:rPr>
        <w:t xml:space="preserve">4. </w:t>
      </w:r>
      <w:r w:rsidR="00821231">
        <w:rPr>
          <w:rFonts w:ascii="Calibri Light" w:hAnsi="Calibri Light" w:cs="Calibri Light"/>
          <w:sz w:val="16"/>
          <w:szCs w:val="16"/>
        </w:rPr>
        <w:tab/>
      </w:r>
      <w:r w:rsidRPr="00E64900">
        <w:rPr>
          <w:rFonts w:ascii="Calibri Light" w:hAnsi="Calibri Light" w:cs="Calibri Light"/>
          <w:sz w:val="16"/>
          <w:szCs w:val="16"/>
        </w:rPr>
        <w:t>De uit de vertraging in de uitvoering van de opdracht voortvloeiende extra kosten en extra honorarium ontstaan door het niet, niet tijdig of</w:t>
      </w:r>
      <w:r w:rsidR="00821231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niet behoorlijk ter beschikking stellen van de verlangde gegevens en bescheiden, zijn voor rekening van opdrachtgever.</w:t>
      </w:r>
    </w:p>
    <w:p w14:paraId="0EC85A51" w14:textId="77777777" w:rsidR="008A776F" w:rsidRDefault="008A776F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sz w:val="16"/>
          <w:szCs w:val="16"/>
        </w:rPr>
      </w:pPr>
    </w:p>
    <w:p w14:paraId="7A42DBE3" w14:textId="0D33942E" w:rsidR="00493B91" w:rsidRPr="008A776F" w:rsidRDefault="00493B91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b/>
          <w:bCs/>
          <w:i/>
          <w:iCs/>
          <w:sz w:val="16"/>
          <w:szCs w:val="16"/>
        </w:rPr>
      </w:pPr>
      <w:r w:rsidRPr="008A776F">
        <w:rPr>
          <w:rFonts w:ascii="Calibri Light" w:hAnsi="Calibri Light" w:cs="Calibri Light"/>
          <w:b/>
          <w:bCs/>
          <w:i/>
          <w:iCs/>
          <w:sz w:val="16"/>
          <w:szCs w:val="16"/>
        </w:rPr>
        <w:t>III. Uitvoering e.a.</w:t>
      </w:r>
    </w:p>
    <w:p w14:paraId="5F45A0B8" w14:textId="77777777" w:rsidR="008A776F" w:rsidRDefault="008A776F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b/>
          <w:bCs/>
          <w:sz w:val="16"/>
          <w:szCs w:val="16"/>
        </w:rPr>
      </w:pPr>
    </w:p>
    <w:p w14:paraId="71FA9098" w14:textId="7BB16391" w:rsidR="00493B91" w:rsidRPr="008C6638" w:rsidRDefault="00493B91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b/>
          <w:bCs/>
          <w:sz w:val="16"/>
          <w:szCs w:val="16"/>
        </w:rPr>
      </w:pPr>
      <w:r w:rsidRPr="008C6638">
        <w:rPr>
          <w:rFonts w:ascii="Calibri Light" w:hAnsi="Calibri Light" w:cs="Calibri Light"/>
          <w:b/>
          <w:bCs/>
          <w:sz w:val="16"/>
          <w:szCs w:val="16"/>
        </w:rPr>
        <w:t xml:space="preserve">Artikel 9. </w:t>
      </w:r>
      <w:r w:rsidR="008A776F">
        <w:rPr>
          <w:rFonts w:ascii="Calibri Light" w:hAnsi="Calibri Light" w:cs="Calibri Light"/>
          <w:b/>
          <w:bCs/>
          <w:sz w:val="16"/>
          <w:szCs w:val="16"/>
        </w:rPr>
        <w:tab/>
      </w:r>
      <w:r w:rsidRPr="008C6638">
        <w:rPr>
          <w:rFonts w:ascii="Calibri Light" w:hAnsi="Calibri Light" w:cs="Calibri Light"/>
          <w:b/>
          <w:bCs/>
          <w:sz w:val="16"/>
          <w:szCs w:val="16"/>
        </w:rPr>
        <w:t>Uitvoering van de opdracht</w:t>
      </w:r>
    </w:p>
    <w:p w14:paraId="62B79147" w14:textId="2889233F" w:rsidR="00493B91" w:rsidRPr="00E64900" w:rsidRDefault="00493B91" w:rsidP="00666482">
      <w:pPr>
        <w:tabs>
          <w:tab w:val="left" w:pos="284"/>
        </w:tabs>
        <w:autoSpaceDE w:val="0"/>
        <w:autoSpaceDN w:val="0"/>
        <w:adjustRightInd w:val="0"/>
        <w:ind w:left="280" w:hanging="280"/>
        <w:rPr>
          <w:rFonts w:ascii="Calibri Light" w:hAnsi="Calibri Light" w:cs="Calibri Light"/>
          <w:sz w:val="16"/>
          <w:szCs w:val="16"/>
        </w:rPr>
      </w:pPr>
      <w:r w:rsidRPr="00E64900">
        <w:rPr>
          <w:rFonts w:ascii="Calibri Light" w:hAnsi="Calibri Light" w:cs="Calibri Light"/>
          <w:sz w:val="16"/>
          <w:szCs w:val="16"/>
        </w:rPr>
        <w:t xml:space="preserve">1. </w:t>
      </w:r>
      <w:r w:rsidR="00821231">
        <w:rPr>
          <w:rFonts w:ascii="Calibri Light" w:hAnsi="Calibri Light" w:cs="Calibri Light"/>
          <w:sz w:val="16"/>
          <w:szCs w:val="16"/>
        </w:rPr>
        <w:tab/>
      </w:r>
      <w:r w:rsidRPr="00E64900">
        <w:rPr>
          <w:rFonts w:ascii="Calibri Light" w:hAnsi="Calibri Light" w:cs="Calibri Light"/>
          <w:sz w:val="16"/>
          <w:szCs w:val="16"/>
        </w:rPr>
        <w:t>De opdrachtnemer bepaalt de wijze waarop de verleende opdracht wordt uitgevoerd, en bepaalt dienaangaande door welke persoon of</w:t>
      </w:r>
      <w:r w:rsidR="00821231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personen en met welke middelen uit zijn organisatie de overeenkomst wordt uitgevoerd, zulks met uitsluiting van het bepaalde in artikel 404,</w:t>
      </w:r>
      <w:r w:rsidR="00666482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407 lid 2 en 409 van boek 7 van het Burgerlijk Wetboek.</w:t>
      </w:r>
    </w:p>
    <w:p w14:paraId="282F8617" w14:textId="2B093C74" w:rsidR="00493B91" w:rsidRPr="00E64900" w:rsidRDefault="00493B91" w:rsidP="00DE17AE">
      <w:pPr>
        <w:tabs>
          <w:tab w:val="left" w:pos="284"/>
        </w:tabs>
        <w:autoSpaceDE w:val="0"/>
        <w:autoSpaceDN w:val="0"/>
        <w:adjustRightInd w:val="0"/>
        <w:ind w:left="280" w:hanging="280"/>
        <w:rPr>
          <w:rFonts w:ascii="Calibri Light" w:hAnsi="Calibri Light" w:cs="Calibri Light"/>
          <w:sz w:val="16"/>
          <w:szCs w:val="16"/>
        </w:rPr>
      </w:pPr>
      <w:r w:rsidRPr="00E64900">
        <w:rPr>
          <w:rFonts w:ascii="Calibri Light" w:hAnsi="Calibri Light" w:cs="Calibri Light"/>
          <w:sz w:val="16"/>
          <w:szCs w:val="16"/>
        </w:rPr>
        <w:t xml:space="preserve">2. </w:t>
      </w:r>
      <w:r w:rsidR="00666482">
        <w:rPr>
          <w:rFonts w:ascii="Calibri Light" w:hAnsi="Calibri Light" w:cs="Calibri Light"/>
          <w:sz w:val="16"/>
          <w:szCs w:val="16"/>
        </w:rPr>
        <w:tab/>
      </w:r>
      <w:r w:rsidRPr="00E64900">
        <w:rPr>
          <w:rFonts w:ascii="Calibri Light" w:hAnsi="Calibri Light" w:cs="Calibri Light"/>
          <w:sz w:val="16"/>
          <w:szCs w:val="16"/>
        </w:rPr>
        <w:t>De opdrachtnemer voert de opdracht uit in overeenstemming met inachtneming van de voor de bij de uitvoering van de overeenkomst</w:t>
      </w:r>
      <w:r w:rsidR="00DE17AE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betrokken beroepsbeoefenaren geldende beroeps- en gedragsregels.</w:t>
      </w:r>
    </w:p>
    <w:p w14:paraId="3F003742" w14:textId="100FB825" w:rsidR="00493B91" w:rsidRPr="00E64900" w:rsidRDefault="00493B91" w:rsidP="00DE17AE">
      <w:pPr>
        <w:tabs>
          <w:tab w:val="left" w:pos="284"/>
        </w:tabs>
        <w:autoSpaceDE w:val="0"/>
        <w:autoSpaceDN w:val="0"/>
        <w:adjustRightInd w:val="0"/>
        <w:ind w:left="280" w:hanging="280"/>
        <w:rPr>
          <w:rFonts w:ascii="Calibri Light" w:hAnsi="Calibri Light" w:cs="Calibri Light"/>
          <w:sz w:val="16"/>
          <w:szCs w:val="16"/>
        </w:rPr>
      </w:pPr>
      <w:r w:rsidRPr="00E64900">
        <w:rPr>
          <w:rFonts w:ascii="Calibri Light" w:hAnsi="Calibri Light" w:cs="Calibri Light"/>
          <w:sz w:val="16"/>
          <w:szCs w:val="16"/>
        </w:rPr>
        <w:t xml:space="preserve">3. </w:t>
      </w:r>
      <w:r w:rsidR="00666482">
        <w:rPr>
          <w:rFonts w:ascii="Calibri Light" w:hAnsi="Calibri Light" w:cs="Calibri Light"/>
          <w:sz w:val="16"/>
          <w:szCs w:val="16"/>
        </w:rPr>
        <w:tab/>
      </w:r>
      <w:r w:rsidRPr="00E64900">
        <w:rPr>
          <w:rFonts w:ascii="Calibri Light" w:hAnsi="Calibri Light" w:cs="Calibri Light"/>
          <w:sz w:val="16"/>
          <w:szCs w:val="16"/>
        </w:rPr>
        <w:t>Voor zover een behoorlijke uitvoering van de overeenkomst dit vereist, is de opdrachtnemer gerechtigd - zonder kennis aan de wederpartij -</w:t>
      </w:r>
      <w:r w:rsidR="00DE17AE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gebruik te maken van (de diensten van) derden. Opdrachtnemer is gerechtigd met de inschakeling van deze derden gemoeide kosten door</w:t>
      </w:r>
      <w:r w:rsidR="00DE17AE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te belasten aan de wederpartij.</w:t>
      </w:r>
    </w:p>
    <w:p w14:paraId="173FD852" w14:textId="77777777" w:rsidR="006A7B66" w:rsidRDefault="00493B91" w:rsidP="00DE17AE">
      <w:pPr>
        <w:tabs>
          <w:tab w:val="left" w:pos="284"/>
        </w:tabs>
        <w:autoSpaceDE w:val="0"/>
        <w:autoSpaceDN w:val="0"/>
        <w:adjustRightInd w:val="0"/>
        <w:ind w:left="280" w:hanging="280"/>
        <w:rPr>
          <w:rFonts w:ascii="Calibri Light" w:hAnsi="Calibri Light" w:cs="Calibri Light"/>
          <w:sz w:val="16"/>
          <w:szCs w:val="16"/>
        </w:rPr>
      </w:pPr>
      <w:r w:rsidRPr="00E64900">
        <w:rPr>
          <w:rFonts w:ascii="Calibri Light" w:hAnsi="Calibri Light" w:cs="Calibri Light"/>
          <w:sz w:val="16"/>
          <w:szCs w:val="16"/>
        </w:rPr>
        <w:t xml:space="preserve">4. </w:t>
      </w:r>
      <w:r w:rsidR="00666482">
        <w:rPr>
          <w:rFonts w:ascii="Calibri Light" w:hAnsi="Calibri Light" w:cs="Calibri Light"/>
          <w:sz w:val="16"/>
          <w:szCs w:val="16"/>
        </w:rPr>
        <w:tab/>
      </w:r>
      <w:r w:rsidRPr="00E64900">
        <w:rPr>
          <w:rFonts w:ascii="Calibri Light" w:hAnsi="Calibri Light" w:cs="Calibri Light"/>
          <w:sz w:val="16"/>
          <w:szCs w:val="16"/>
        </w:rPr>
        <w:t>Ingeval de opdrachtnemer bij uitvoering van de overeenkomst gebruik moet maken van (diensten van) derden, zal de opdrachtnemer zoveel</w:t>
      </w:r>
      <w:r w:rsidR="00DE17AE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mogelijk van tevoren overleg plegen met de wederpartij en bij de selectie van de betreffende derde(n) de nodige zorgvuldigheid in acht</w:t>
      </w:r>
      <w:r w:rsidR="00DE17AE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 xml:space="preserve">nemen. </w:t>
      </w:r>
    </w:p>
    <w:p w14:paraId="08DE4023" w14:textId="075A73FF" w:rsidR="00493B91" w:rsidRPr="00E64900" w:rsidRDefault="006A7B66" w:rsidP="00DE17AE">
      <w:pPr>
        <w:tabs>
          <w:tab w:val="left" w:pos="284"/>
        </w:tabs>
        <w:autoSpaceDE w:val="0"/>
        <w:autoSpaceDN w:val="0"/>
        <w:adjustRightInd w:val="0"/>
        <w:ind w:left="280" w:hanging="280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ab/>
      </w:r>
      <w:r w:rsidR="00493B91" w:rsidRPr="00E64900">
        <w:rPr>
          <w:rFonts w:ascii="Calibri Light" w:hAnsi="Calibri Light" w:cs="Calibri Light"/>
          <w:sz w:val="16"/>
          <w:szCs w:val="16"/>
        </w:rPr>
        <w:t>De opdrachtnemer is jegens de wederpartij uitdrukkelijk niet aansprakelijk voor eventuele tekortkomingen van deze derde(n) en is</w:t>
      </w:r>
      <w:r w:rsidR="00DE17AE">
        <w:rPr>
          <w:rFonts w:ascii="Calibri Light" w:hAnsi="Calibri Light" w:cs="Calibri Light"/>
          <w:sz w:val="16"/>
          <w:szCs w:val="16"/>
        </w:rPr>
        <w:t xml:space="preserve"> </w:t>
      </w:r>
      <w:r w:rsidR="00493B91" w:rsidRPr="00E64900">
        <w:rPr>
          <w:rFonts w:ascii="Calibri Light" w:hAnsi="Calibri Light" w:cs="Calibri Light"/>
          <w:sz w:val="16"/>
          <w:szCs w:val="16"/>
        </w:rPr>
        <w:t>gerechtigd zonder voorafgaand overleg met opdrachtgever (mede) namens laatstgenoemde een eventuele aansprakelijkheidsbeperking</w:t>
      </w:r>
      <w:r w:rsidR="00DE17AE">
        <w:rPr>
          <w:rFonts w:ascii="Calibri Light" w:hAnsi="Calibri Light" w:cs="Calibri Light"/>
          <w:sz w:val="16"/>
          <w:szCs w:val="16"/>
        </w:rPr>
        <w:t xml:space="preserve"> </w:t>
      </w:r>
      <w:r w:rsidR="00493B91" w:rsidRPr="00E64900">
        <w:rPr>
          <w:rFonts w:ascii="Calibri Light" w:hAnsi="Calibri Light" w:cs="Calibri Light"/>
          <w:sz w:val="16"/>
          <w:szCs w:val="16"/>
        </w:rPr>
        <w:t>van de zijde van door haar ingeschakelde derde(n) te aanvaarden.</w:t>
      </w:r>
    </w:p>
    <w:p w14:paraId="0CAAEB67" w14:textId="2576684D" w:rsidR="00493B91" w:rsidRPr="00E64900" w:rsidRDefault="00493B91" w:rsidP="00DE17AE">
      <w:pPr>
        <w:tabs>
          <w:tab w:val="left" w:pos="284"/>
        </w:tabs>
        <w:autoSpaceDE w:val="0"/>
        <w:autoSpaceDN w:val="0"/>
        <w:adjustRightInd w:val="0"/>
        <w:ind w:left="280" w:hanging="280"/>
        <w:rPr>
          <w:rFonts w:ascii="Calibri Light" w:hAnsi="Calibri Light" w:cs="Calibri Light"/>
          <w:sz w:val="16"/>
          <w:szCs w:val="16"/>
        </w:rPr>
      </w:pPr>
      <w:r w:rsidRPr="00E64900">
        <w:rPr>
          <w:rFonts w:ascii="Calibri Light" w:hAnsi="Calibri Light" w:cs="Calibri Light"/>
          <w:sz w:val="16"/>
          <w:szCs w:val="16"/>
        </w:rPr>
        <w:t xml:space="preserve">5. </w:t>
      </w:r>
      <w:r w:rsidR="00666482">
        <w:rPr>
          <w:rFonts w:ascii="Calibri Light" w:hAnsi="Calibri Light" w:cs="Calibri Light"/>
          <w:sz w:val="16"/>
          <w:szCs w:val="16"/>
        </w:rPr>
        <w:tab/>
      </w:r>
      <w:r w:rsidRPr="00E64900">
        <w:rPr>
          <w:rFonts w:ascii="Calibri Light" w:hAnsi="Calibri Light" w:cs="Calibri Light"/>
          <w:sz w:val="16"/>
          <w:szCs w:val="16"/>
        </w:rPr>
        <w:t>Indien tijdens een opdracht ten behoeve van het beroep of bedrijf van de wederpartij werkzaamheden zijn verricht die niet vallen onder de in</w:t>
      </w:r>
      <w:r w:rsidR="00DE17AE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de opdrachtbevestiging overeengekomen dienstverlening, wordt aan de daarop betrekking hebbende aantekeningen in de administratie van</w:t>
      </w:r>
      <w:r w:rsidR="00DE17AE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opdrachtnemer het vermoeden ontleend dat deze werkzaamheden in incidentele opdracht van de wederpartij zijn verricht. Deze</w:t>
      </w:r>
      <w:r w:rsidR="00DE17AE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aantekeningen dienen betrekking te hebben op tussentijds overleg van de wederpartij en de opdrachtnemer.</w:t>
      </w:r>
    </w:p>
    <w:p w14:paraId="773004C7" w14:textId="77777777" w:rsidR="008A776F" w:rsidRDefault="008A776F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sz w:val="16"/>
          <w:szCs w:val="16"/>
        </w:rPr>
      </w:pPr>
    </w:p>
    <w:p w14:paraId="630DC697" w14:textId="2341855C" w:rsidR="00493B91" w:rsidRPr="008A776F" w:rsidRDefault="00493B91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b/>
          <w:bCs/>
          <w:sz w:val="16"/>
          <w:szCs w:val="16"/>
        </w:rPr>
      </w:pPr>
      <w:r w:rsidRPr="008A776F">
        <w:rPr>
          <w:rFonts w:ascii="Calibri Light" w:hAnsi="Calibri Light" w:cs="Calibri Light"/>
          <w:b/>
          <w:bCs/>
          <w:sz w:val="16"/>
          <w:szCs w:val="16"/>
        </w:rPr>
        <w:t xml:space="preserve">Artikel 10. </w:t>
      </w:r>
      <w:r w:rsidR="008A776F">
        <w:rPr>
          <w:rFonts w:ascii="Calibri Light" w:hAnsi="Calibri Light" w:cs="Calibri Light"/>
          <w:b/>
          <w:bCs/>
          <w:sz w:val="16"/>
          <w:szCs w:val="16"/>
        </w:rPr>
        <w:tab/>
      </w:r>
      <w:r w:rsidRPr="008A776F">
        <w:rPr>
          <w:rFonts w:ascii="Calibri Light" w:hAnsi="Calibri Light" w:cs="Calibri Light"/>
          <w:b/>
          <w:bCs/>
          <w:sz w:val="16"/>
          <w:szCs w:val="16"/>
        </w:rPr>
        <w:t>Geheimhouding en exclusiviteit</w:t>
      </w:r>
    </w:p>
    <w:p w14:paraId="2A078627" w14:textId="2A36DD94" w:rsidR="00493B91" w:rsidRPr="00E64900" w:rsidRDefault="00493B91" w:rsidP="00DE17AE">
      <w:pPr>
        <w:tabs>
          <w:tab w:val="left" w:pos="284"/>
        </w:tabs>
        <w:autoSpaceDE w:val="0"/>
        <w:autoSpaceDN w:val="0"/>
        <w:adjustRightInd w:val="0"/>
        <w:ind w:left="280" w:hanging="280"/>
        <w:rPr>
          <w:rFonts w:ascii="Calibri Light" w:hAnsi="Calibri Light" w:cs="Calibri Light"/>
          <w:sz w:val="16"/>
          <w:szCs w:val="16"/>
        </w:rPr>
      </w:pPr>
      <w:r w:rsidRPr="00E64900">
        <w:rPr>
          <w:rFonts w:ascii="Calibri Light" w:hAnsi="Calibri Light" w:cs="Calibri Light"/>
          <w:sz w:val="16"/>
          <w:szCs w:val="16"/>
        </w:rPr>
        <w:t xml:space="preserve">1. </w:t>
      </w:r>
      <w:r w:rsidR="00666482">
        <w:rPr>
          <w:rFonts w:ascii="Calibri Light" w:hAnsi="Calibri Light" w:cs="Calibri Light"/>
          <w:sz w:val="16"/>
          <w:szCs w:val="16"/>
        </w:rPr>
        <w:tab/>
      </w:r>
      <w:r w:rsidRPr="00E64900">
        <w:rPr>
          <w:rFonts w:ascii="Calibri Light" w:hAnsi="Calibri Light" w:cs="Calibri Light"/>
          <w:sz w:val="16"/>
          <w:szCs w:val="16"/>
        </w:rPr>
        <w:t>De opdrachtnemer is verplicht de door of namens opdrachtgever verschafte gegevens en informatie geheim te houden tegenover derden</w:t>
      </w:r>
      <w:r w:rsidR="00DE17AE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die niet bij de uitvoering van de opdracht zijn betrokken. Deze verplichting geldt niet voor zover op de opdrachtnemer een wettelijke of</w:t>
      </w:r>
      <w:r w:rsidR="00DE17AE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beroepsplicht rust tot openbaarmaking, waaronder begrepen de meldplicht voortvloeiend uit de Wet ter voorkoming van witwassen en</w:t>
      </w:r>
      <w:r w:rsidR="00DE17AE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financieren van terrorisme en andere nationale en/of internationale regelgeving met vergelijkbare strekking, of voor zover opdrachtgever</w:t>
      </w:r>
      <w:r w:rsidR="00DE17AE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opdrachtnemer van de geheimhoudingsplicht heeft ontheven. Deze bepaling verhindert niet vertrouwelijk collegiaal overleg binnen de</w:t>
      </w:r>
      <w:r w:rsidR="00DE17AE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organisatie van de opdrachtnemer zulks voor een zorgvuldige uitvoering van de opdracht of ter (zorgvuldige) voldoening aan wettelijke of</w:t>
      </w:r>
      <w:r w:rsidR="00DE17AE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beroepsverplichtingen.</w:t>
      </w:r>
    </w:p>
    <w:p w14:paraId="5525FF85" w14:textId="1533E2EA" w:rsidR="00493B91" w:rsidRPr="00E64900" w:rsidRDefault="00493B91" w:rsidP="00DE17AE">
      <w:pPr>
        <w:tabs>
          <w:tab w:val="left" w:pos="284"/>
        </w:tabs>
        <w:autoSpaceDE w:val="0"/>
        <w:autoSpaceDN w:val="0"/>
        <w:adjustRightInd w:val="0"/>
        <w:ind w:left="280" w:hanging="280"/>
        <w:rPr>
          <w:rFonts w:ascii="Calibri Light" w:hAnsi="Calibri Light" w:cs="Calibri Light"/>
          <w:sz w:val="16"/>
          <w:szCs w:val="16"/>
        </w:rPr>
      </w:pPr>
      <w:r w:rsidRPr="00E64900">
        <w:rPr>
          <w:rFonts w:ascii="Calibri Light" w:hAnsi="Calibri Light" w:cs="Calibri Light"/>
          <w:sz w:val="16"/>
          <w:szCs w:val="16"/>
        </w:rPr>
        <w:t xml:space="preserve">2. </w:t>
      </w:r>
      <w:r w:rsidR="00666482">
        <w:rPr>
          <w:rFonts w:ascii="Calibri Light" w:hAnsi="Calibri Light" w:cs="Calibri Light"/>
          <w:sz w:val="16"/>
          <w:szCs w:val="16"/>
        </w:rPr>
        <w:tab/>
      </w:r>
      <w:r w:rsidRPr="00E64900">
        <w:rPr>
          <w:rFonts w:ascii="Calibri Light" w:hAnsi="Calibri Light" w:cs="Calibri Light"/>
          <w:sz w:val="16"/>
          <w:szCs w:val="16"/>
        </w:rPr>
        <w:t>Opdrachtnemer is niet gerechtigd de informatie die aan hem door opdrachtgever ter beschikking wordt gesteld aan te wenden tot een ander</w:t>
      </w:r>
      <w:r w:rsidR="00DE17AE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doel</w:t>
      </w:r>
      <w:r w:rsidR="00DE17AE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dan waarvoor zij werd verkregen. Hierop wordt echter een uitzondering gemaakt in het geval opdrachtnemer voor zichzelf optreedt in</w:t>
      </w:r>
      <w:r w:rsidR="00DE17AE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een tucht-, civiele, of strafprocedure waarbij deze stukken van belang kunnen zijn. De opdrachtnemer is gerechtigd de na bewerking</w:t>
      </w:r>
      <w:r w:rsidR="00DE17AE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verkregen cijfermatige uitkomsten, mits die uitkomsten niet tot individuele opdrachtgevers te herleiden zijn, aan te wenden voor statistische</w:t>
      </w:r>
      <w:r w:rsidR="00DE17AE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of vergelijkbare doeleinden.</w:t>
      </w:r>
    </w:p>
    <w:p w14:paraId="55E680BF" w14:textId="455B0FF9" w:rsidR="00493B91" w:rsidRPr="00E64900" w:rsidRDefault="00493B91" w:rsidP="00DE17AE">
      <w:pPr>
        <w:tabs>
          <w:tab w:val="left" w:pos="284"/>
        </w:tabs>
        <w:autoSpaceDE w:val="0"/>
        <w:autoSpaceDN w:val="0"/>
        <w:adjustRightInd w:val="0"/>
        <w:ind w:left="280" w:hanging="280"/>
        <w:rPr>
          <w:rFonts w:ascii="Calibri Light" w:hAnsi="Calibri Light" w:cs="Calibri Light"/>
          <w:sz w:val="16"/>
          <w:szCs w:val="16"/>
        </w:rPr>
      </w:pPr>
      <w:r w:rsidRPr="00E64900">
        <w:rPr>
          <w:rFonts w:ascii="Calibri Light" w:hAnsi="Calibri Light" w:cs="Calibri Light"/>
          <w:sz w:val="16"/>
          <w:szCs w:val="16"/>
        </w:rPr>
        <w:t xml:space="preserve">3. </w:t>
      </w:r>
      <w:r w:rsidR="00666482">
        <w:rPr>
          <w:rFonts w:ascii="Calibri Light" w:hAnsi="Calibri Light" w:cs="Calibri Light"/>
          <w:sz w:val="16"/>
          <w:szCs w:val="16"/>
        </w:rPr>
        <w:tab/>
      </w:r>
      <w:r w:rsidRPr="00E64900">
        <w:rPr>
          <w:rFonts w:ascii="Calibri Light" w:hAnsi="Calibri Light" w:cs="Calibri Light"/>
          <w:sz w:val="16"/>
          <w:szCs w:val="16"/>
        </w:rPr>
        <w:t>Tenzij daartoe door opdrachtnemer voorafgaande schriftelijke toestemming is verleend, zal opdrachtgever de inhoud van rapporten,</w:t>
      </w:r>
      <w:r w:rsidR="00DE17AE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adviezen of andere al of niet schriftelijke uitingen van opdrachtnemer, die niet zijn opgesteld of gedaan met de strekking derden van de</w:t>
      </w:r>
      <w:r w:rsidR="00DE17AE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daarin neergelegde informatie te voorzien, niet openbaar maken. De opdrachtgever zal er tevens voor zorgdragen dat derden niet van de in</w:t>
      </w:r>
      <w:r w:rsidR="00DE17AE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de vorige zin bedoelde inhoud kennis kunnen nemen.</w:t>
      </w:r>
    </w:p>
    <w:p w14:paraId="481D0935" w14:textId="77777777" w:rsidR="00E7009A" w:rsidRDefault="00E7009A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sz w:val="16"/>
          <w:szCs w:val="16"/>
        </w:rPr>
      </w:pPr>
    </w:p>
    <w:p w14:paraId="06E5F290" w14:textId="2B4F3D1B" w:rsidR="00493B91" w:rsidRPr="00E7009A" w:rsidRDefault="00493B91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b/>
          <w:bCs/>
          <w:sz w:val="16"/>
          <w:szCs w:val="16"/>
        </w:rPr>
      </w:pPr>
      <w:r w:rsidRPr="00E7009A">
        <w:rPr>
          <w:rFonts w:ascii="Calibri Light" w:hAnsi="Calibri Light" w:cs="Calibri Light"/>
          <w:b/>
          <w:bCs/>
          <w:sz w:val="16"/>
          <w:szCs w:val="16"/>
        </w:rPr>
        <w:lastRenderedPageBreak/>
        <w:t xml:space="preserve">Artikel 11. </w:t>
      </w:r>
      <w:r w:rsidR="00971B0D">
        <w:rPr>
          <w:rFonts w:ascii="Calibri Light" w:hAnsi="Calibri Light" w:cs="Calibri Light"/>
          <w:b/>
          <w:bCs/>
          <w:sz w:val="16"/>
          <w:szCs w:val="16"/>
        </w:rPr>
        <w:tab/>
      </w:r>
      <w:r w:rsidRPr="00E7009A">
        <w:rPr>
          <w:rFonts w:ascii="Calibri Light" w:hAnsi="Calibri Light" w:cs="Calibri Light"/>
          <w:b/>
          <w:bCs/>
          <w:sz w:val="16"/>
          <w:szCs w:val="16"/>
        </w:rPr>
        <w:t>Bewaring van zaken en bescheiden</w:t>
      </w:r>
    </w:p>
    <w:p w14:paraId="77C8CC1B" w14:textId="77777777" w:rsidR="00DE17AE" w:rsidRDefault="00DE17AE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ab/>
      </w:r>
      <w:r w:rsidR="00493B91" w:rsidRPr="00E64900">
        <w:rPr>
          <w:rFonts w:ascii="Calibri Light" w:hAnsi="Calibri Light" w:cs="Calibri Light"/>
          <w:sz w:val="16"/>
          <w:szCs w:val="16"/>
        </w:rPr>
        <w:t xml:space="preserve">Alle door of vanwege de wederpartij aan de opdrachtnemer toevertrouwde zaken worden voor risico van de wederpartij door </w:t>
      </w:r>
    </w:p>
    <w:p w14:paraId="47303D25" w14:textId="6D4B21DE" w:rsidR="00493B91" w:rsidRPr="00E64900" w:rsidRDefault="00DE17AE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ab/>
      </w:r>
      <w:r w:rsidR="00493B91" w:rsidRPr="00E64900">
        <w:rPr>
          <w:rFonts w:ascii="Calibri Light" w:hAnsi="Calibri Light" w:cs="Calibri Light"/>
          <w:sz w:val="16"/>
          <w:szCs w:val="16"/>
        </w:rPr>
        <w:t>opdrachtnemer</w:t>
      </w:r>
      <w:r>
        <w:rPr>
          <w:rFonts w:ascii="Calibri Light" w:hAnsi="Calibri Light" w:cs="Calibri Light"/>
          <w:sz w:val="16"/>
          <w:szCs w:val="16"/>
        </w:rPr>
        <w:t xml:space="preserve"> </w:t>
      </w:r>
      <w:r w:rsidR="00493B91" w:rsidRPr="00E64900">
        <w:rPr>
          <w:rFonts w:ascii="Calibri Light" w:hAnsi="Calibri Light" w:cs="Calibri Light"/>
          <w:sz w:val="16"/>
          <w:szCs w:val="16"/>
        </w:rPr>
        <w:t>bewaard.</w:t>
      </w:r>
    </w:p>
    <w:p w14:paraId="29C9EFD3" w14:textId="77777777" w:rsidR="00E7009A" w:rsidRDefault="00E7009A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sz w:val="16"/>
          <w:szCs w:val="16"/>
        </w:rPr>
      </w:pPr>
    </w:p>
    <w:p w14:paraId="20A687B0" w14:textId="297287A1" w:rsidR="00493B91" w:rsidRPr="00E7009A" w:rsidRDefault="00493B91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b/>
          <w:bCs/>
          <w:sz w:val="16"/>
          <w:szCs w:val="16"/>
        </w:rPr>
      </w:pPr>
      <w:r w:rsidRPr="00E7009A">
        <w:rPr>
          <w:rFonts w:ascii="Calibri Light" w:hAnsi="Calibri Light" w:cs="Calibri Light"/>
          <w:b/>
          <w:bCs/>
          <w:sz w:val="16"/>
          <w:szCs w:val="16"/>
        </w:rPr>
        <w:t xml:space="preserve">Artikel 12. </w:t>
      </w:r>
      <w:r w:rsidR="00E7009A" w:rsidRPr="00E7009A">
        <w:rPr>
          <w:rFonts w:ascii="Calibri Light" w:hAnsi="Calibri Light" w:cs="Calibri Light"/>
          <w:b/>
          <w:bCs/>
          <w:sz w:val="16"/>
          <w:szCs w:val="16"/>
        </w:rPr>
        <w:tab/>
      </w:r>
      <w:r w:rsidRPr="00E7009A">
        <w:rPr>
          <w:rFonts w:ascii="Calibri Light" w:hAnsi="Calibri Light" w:cs="Calibri Light"/>
          <w:b/>
          <w:bCs/>
          <w:sz w:val="16"/>
          <w:szCs w:val="16"/>
        </w:rPr>
        <w:t>AVG</w:t>
      </w:r>
    </w:p>
    <w:p w14:paraId="2FB03D36" w14:textId="765F2E5E" w:rsidR="00493B91" w:rsidRPr="00E64900" w:rsidRDefault="00DE17AE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ab/>
      </w:r>
      <w:r w:rsidR="00493B91" w:rsidRPr="00E64900">
        <w:rPr>
          <w:rFonts w:ascii="Calibri Light" w:hAnsi="Calibri Light" w:cs="Calibri Light"/>
          <w:sz w:val="16"/>
          <w:szCs w:val="16"/>
        </w:rPr>
        <w:t>Bij de totstandkoming van de Overeenkomst dient steeds een verwerkersovereenkomst in de zin van artikel 28 lid 3 Algemene Verordening</w:t>
      </w:r>
    </w:p>
    <w:p w14:paraId="31436702" w14:textId="26E3083D" w:rsidR="00493B91" w:rsidRPr="00E64900" w:rsidRDefault="00493B91" w:rsidP="00DE17AE">
      <w:pPr>
        <w:tabs>
          <w:tab w:val="left" w:pos="284"/>
        </w:tabs>
        <w:autoSpaceDE w:val="0"/>
        <w:autoSpaceDN w:val="0"/>
        <w:adjustRightInd w:val="0"/>
        <w:ind w:left="284"/>
        <w:rPr>
          <w:rFonts w:ascii="Calibri Light" w:hAnsi="Calibri Light" w:cs="Calibri Light"/>
          <w:sz w:val="16"/>
          <w:szCs w:val="16"/>
        </w:rPr>
      </w:pPr>
      <w:r w:rsidRPr="00E64900">
        <w:rPr>
          <w:rFonts w:ascii="Calibri Light" w:hAnsi="Calibri Light" w:cs="Calibri Light"/>
          <w:sz w:val="16"/>
          <w:szCs w:val="16"/>
        </w:rPr>
        <w:t>Gegevensbescherming en/of een overdrachtsovereenkomst (in het geval de Opdrachtnemer door de aard van de opdracht als verantwoordelijke</w:t>
      </w:r>
      <w:r w:rsidR="00DE17AE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is aan te merken in de zin van de AVG) te worden overeengekomen. Een verwerkersovereenkomst kan daarbij ook de vorm hebben van</w:t>
      </w:r>
      <w:r w:rsidR="00DE17AE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E64900">
        <w:rPr>
          <w:rFonts w:ascii="Calibri Light" w:hAnsi="Calibri Light" w:cs="Calibri Light"/>
          <w:sz w:val="16"/>
          <w:szCs w:val="16"/>
        </w:rPr>
        <w:t>privacyvoorwaarden</w:t>
      </w:r>
      <w:proofErr w:type="spellEnd"/>
      <w:r w:rsidRPr="00E64900">
        <w:rPr>
          <w:rFonts w:ascii="Calibri Light" w:hAnsi="Calibri Light" w:cs="Calibri Light"/>
          <w:sz w:val="16"/>
          <w:szCs w:val="16"/>
        </w:rPr>
        <w:t xml:space="preserve"> die van toepassing zijn op de Overeenkomst en een onverbrekelijk deel vormen met deze algemene voorwaarden.</w:t>
      </w:r>
    </w:p>
    <w:p w14:paraId="4C960160" w14:textId="77777777" w:rsidR="00E7009A" w:rsidRDefault="00E7009A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sz w:val="16"/>
          <w:szCs w:val="16"/>
        </w:rPr>
      </w:pPr>
    </w:p>
    <w:p w14:paraId="01D38DE6" w14:textId="19E80F40" w:rsidR="00493B91" w:rsidRPr="00E7009A" w:rsidRDefault="00493B91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b/>
          <w:bCs/>
          <w:sz w:val="16"/>
          <w:szCs w:val="16"/>
        </w:rPr>
      </w:pPr>
      <w:r w:rsidRPr="00E7009A">
        <w:rPr>
          <w:rFonts w:ascii="Calibri Light" w:hAnsi="Calibri Light" w:cs="Calibri Light"/>
          <w:b/>
          <w:bCs/>
          <w:sz w:val="16"/>
          <w:szCs w:val="16"/>
        </w:rPr>
        <w:t xml:space="preserve">Artikel 13. </w:t>
      </w:r>
      <w:r w:rsidR="00971B0D">
        <w:rPr>
          <w:rFonts w:ascii="Calibri Light" w:hAnsi="Calibri Light" w:cs="Calibri Light"/>
          <w:b/>
          <w:bCs/>
          <w:sz w:val="16"/>
          <w:szCs w:val="16"/>
        </w:rPr>
        <w:tab/>
      </w:r>
      <w:r w:rsidRPr="00E7009A">
        <w:rPr>
          <w:rFonts w:ascii="Calibri Light" w:hAnsi="Calibri Light" w:cs="Calibri Light"/>
          <w:b/>
          <w:bCs/>
          <w:sz w:val="16"/>
          <w:szCs w:val="16"/>
        </w:rPr>
        <w:t>Intellectuele eigendomsrechten</w:t>
      </w:r>
    </w:p>
    <w:p w14:paraId="4DF01880" w14:textId="2E49A51F" w:rsidR="00493B91" w:rsidRPr="00E64900" w:rsidRDefault="00493B91" w:rsidP="00DE17AE">
      <w:pPr>
        <w:tabs>
          <w:tab w:val="left" w:pos="284"/>
        </w:tabs>
        <w:autoSpaceDE w:val="0"/>
        <w:autoSpaceDN w:val="0"/>
        <w:adjustRightInd w:val="0"/>
        <w:ind w:left="280" w:hanging="280"/>
        <w:rPr>
          <w:rFonts w:ascii="Calibri Light" w:hAnsi="Calibri Light" w:cs="Calibri Light"/>
          <w:sz w:val="16"/>
          <w:szCs w:val="16"/>
        </w:rPr>
      </w:pPr>
      <w:r w:rsidRPr="00E64900">
        <w:rPr>
          <w:rFonts w:ascii="Calibri Light" w:hAnsi="Calibri Light" w:cs="Calibri Light"/>
          <w:sz w:val="16"/>
          <w:szCs w:val="16"/>
        </w:rPr>
        <w:t xml:space="preserve">1. </w:t>
      </w:r>
      <w:r w:rsidR="00666482">
        <w:rPr>
          <w:rFonts w:ascii="Calibri Light" w:hAnsi="Calibri Light" w:cs="Calibri Light"/>
          <w:sz w:val="16"/>
          <w:szCs w:val="16"/>
        </w:rPr>
        <w:tab/>
      </w:r>
      <w:r w:rsidRPr="00E64900">
        <w:rPr>
          <w:rFonts w:ascii="Calibri Light" w:hAnsi="Calibri Light" w:cs="Calibri Light"/>
          <w:sz w:val="16"/>
          <w:szCs w:val="16"/>
        </w:rPr>
        <w:t>De opdrachtnemer behoudt zich alle rechten voor met betrekking tot producten van de geest die hij gebruikt of heeft gebruikt in het kader</w:t>
      </w:r>
      <w:r w:rsidR="00DE17AE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 xml:space="preserve">van de uitvoering van de opdracht van de opdrachtgever, </w:t>
      </w:r>
      <w:proofErr w:type="spellStart"/>
      <w:r w:rsidRPr="00E64900">
        <w:rPr>
          <w:rFonts w:ascii="Calibri Light" w:hAnsi="Calibri Light" w:cs="Calibri Light"/>
          <w:sz w:val="16"/>
          <w:szCs w:val="16"/>
        </w:rPr>
        <w:t>voorzover</w:t>
      </w:r>
      <w:proofErr w:type="spellEnd"/>
      <w:r w:rsidRPr="00E64900">
        <w:rPr>
          <w:rFonts w:ascii="Calibri Light" w:hAnsi="Calibri Light" w:cs="Calibri Light"/>
          <w:sz w:val="16"/>
          <w:szCs w:val="16"/>
        </w:rPr>
        <w:t xml:space="preserve"> op die producten in juridische zin rechten kunnen bestaan of worden</w:t>
      </w:r>
      <w:r w:rsidR="00DE17AE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gevestigd.</w:t>
      </w:r>
    </w:p>
    <w:p w14:paraId="51A27616" w14:textId="5D8052B0" w:rsidR="00493B91" w:rsidRPr="00E64900" w:rsidRDefault="00493B91" w:rsidP="00DE17AE">
      <w:pPr>
        <w:tabs>
          <w:tab w:val="left" w:pos="284"/>
        </w:tabs>
        <w:autoSpaceDE w:val="0"/>
        <w:autoSpaceDN w:val="0"/>
        <w:adjustRightInd w:val="0"/>
        <w:ind w:left="280" w:hanging="280"/>
        <w:rPr>
          <w:rFonts w:ascii="Calibri Light" w:hAnsi="Calibri Light" w:cs="Calibri Light"/>
          <w:sz w:val="16"/>
          <w:szCs w:val="16"/>
        </w:rPr>
      </w:pPr>
      <w:r w:rsidRPr="00E64900">
        <w:rPr>
          <w:rFonts w:ascii="Calibri Light" w:hAnsi="Calibri Light" w:cs="Calibri Light"/>
          <w:sz w:val="16"/>
          <w:szCs w:val="16"/>
        </w:rPr>
        <w:t xml:space="preserve">2. </w:t>
      </w:r>
      <w:r w:rsidR="00666482">
        <w:rPr>
          <w:rFonts w:ascii="Calibri Light" w:hAnsi="Calibri Light" w:cs="Calibri Light"/>
          <w:sz w:val="16"/>
          <w:szCs w:val="16"/>
        </w:rPr>
        <w:tab/>
      </w:r>
      <w:r w:rsidRPr="00E64900">
        <w:rPr>
          <w:rFonts w:ascii="Calibri Light" w:hAnsi="Calibri Light" w:cs="Calibri Light"/>
          <w:sz w:val="16"/>
          <w:szCs w:val="16"/>
        </w:rPr>
        <w:t>Het is de opdrachtgever uitdrukkelijk verboden voornoemde producten, waaronder mede begrepen computerprogramma's,</w:t>
      </w:r>
      <w:r w:rsidR="00DE17AE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systeemontwerpen, werkwijzen, adviezen, (model)contracten en andere geestesproducten van opdrachtnemer, een en ander in de ruimste</w:t>
      </w:r>
      <w:r w:rsidR="00DE17AE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 xml:space="preserve">zin des </w:t>
      </w:r>
      <w:proofErr w:type="spellStart"/>
      <w:r w:rsidRPr="00E64900">
        <w:rPr>
          <w:rFonts w:ascii="Calibri Light" w:hAnsi="Calibri Light" w:cs="Calibri Light"/>
          <w:sz w:val="16"/>
          <w:szCs w:val="16"/>
        </w:rPr>
        <w:t>woords</w:t>
      </w:r>
      <w:proofErr w:type="spellEnd"/>
      <w:r w:rsidRPr="00E64900">
        <w:rPr>
          <w:rFonts w:ascii="Calibri Light" w:hAnsi="Calibri Light" w:cs="Calibri Light"/>
          <w:sz w:val="16"/>
          <w:szCs w:val="16"/>
        </w:rPr>
        <w:t xml:space="preserve"> al dan niet met</w:t>
      </w:r>
      <w:r w:rsidR="00DE17AE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inschakeling van derden te (doen) gebruiken, verveelvoudigen, te openbaren of te exploiteren.</w:t>
      </w:r>
    </w:p>
    <w:p w14:paraId="6A2EE8CC" w14:textId="7640BDF8" w:rsidR="00493B91" w:rsidRPr="00E64900" w:rsidRDefault="00493B91" w:rsidP="00DE17AE">
      <w:pPr>
        <w:tabs>
          <w:tab w:val="left" w:pos="284"/>
        </w:tabs>
        <w:autoSpaceDE w:val="0"/>
        <w:autoSpaceDN w:val="0"/>
        <w:adjustRightInd w:val="0"/>
        <w:ind w:left="280" w:hanging="280"/>
        <w:rPr>
          <w:rFonts w:ascii="Calibri Light" w:hAnsi="Calibri Light" w:cs="Calibri Light"/>
          <w:sz w:val="16"/>
          <w:szCs w:val="16"/>
        </w:rPr>
      </w:pPr>
      <w:r w:rsidRPr="00E64900">
        <w:rPr>
          <w:rFonts w:ascii="Calibri Light" w:hAnsi="Calibri Light" w:cs="Calibri Light"/>
          <w:sz w:val="16"/>
          <w:szCs w:val="16"/>
        </w:rPr>
        <w:t xml:space="preserve">3. </w:t>
      </w:r>
      <w:r w:rsidR="00666482">
        <w:rPr>
          <w:rFonts w:ascii="Calibri Light" w:hAnsi="Calibri Light" w:cs="Calibri Light"/>
          <w:sz w:val="16"/>
          <w:szCs w:val="16"/>
        </w:rPr>
        <w:tab/>
      </w:r>
      <w:r w:rsidRPr="00E64900">
        <w:rPr>
          <w:rFonts w:ascii="Calibri Light" w:hAnsi="Calibri Light" w:cs="Calibri Light"/>
          <w:sz w:val="16"/>
          <w:szCs w:val="16"/>
        </w:rPr>
        <w:t>Het is de wederpartij niet toegestaan om (hulpmiddelen van) die producten aan derden ter hand te stellen, anders dan ter inwinning van een</w:t>
      </w:r>
      <w:r w:rsidR="00DE17AE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deskundig oordeel omtrent de werkzaamheden van de opdrachtnemer.</w:t>
      </w:r>
    </w:p>
    <w:p w14:paraId="102A67B2" w14:textId="77777777" w:rsidR="00666482" w:rsidRDefault="00666482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sz w:val="16"/>
          <w:szCs w:val="16"/>
        </w:rPr>
      </w:pPr>
    </w:p>
    <w:p w14:paraId="24A5CC9A" w14:textId="55B15C2F" w:rsidR="00493B91" w:rsidRPr="00666482" w:rsidRDefault="00493B91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b/>
          <w:bCs/>
          <w:i/>
          <w:iCs/>
          <w:sz w:val="16"/>
          <w:szCs w:val="16"/>
        </w:rPr>
      </w:pPr>
      <w:r w:rsidRPr="00666482">
        <w:rPr>
          <w:rFonts w:ascii="Calibri Light" w:hAnsi="Calibri Light" w:cs="Calibri Light"/>
          <w:b/>
          <w:bCs/>
          <w:i/>
          <w:iCs/>
          <w:sz w:val="16"/>
          <w:szCs w:val="16"/>
        </w:rPr>
        <w:t>IV. Prestatietermijnen, prijzen en tarieven</w:t>
      </w:r>
    </w:p>
    <w:p w14:paraId="1D42611F" w14:textId="77777777" w:rsidR="00E7009A" w:rsidRDefault="00E7009A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sz w:val="16"/>
          <w:szCs w:val="16"/>
        </w:rPr>
      </w:pPr>
    </w:p>
    <w:p w14:paraId="07A6F868" w14:textId="769DC6F0" w:rsidR="00493B91" w:rsidRPr="00E7009A" w:rsidRDefault="00493B91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b/>
          <w:bCs/>
          <w:sz w:val="16"/>
          <w:szCs w:val="16"/>
        </w:rPr>
      </w:pPr>
      <w:r w:rsidRPr="00E7009A">
        <w:rPr>
          <w:rFonts w:ascii="Calibri Light" w:hAnsi="Calibri Light" w:cs="Calibri Light"/>
          <w:b/>
          <w:bCs/>
          <w:sz w:val="16"/>
          <w:szCs w:val="16"/>
        </w:rPr>
        <w:t xml:space="preserve">Artikel 14. </w:t>
      </w:r>
      <w:r w:rsidR="00971B0D">
        <w:rPr>
          <w:rFonts w:ascii="Calibri Light" w:hAnsi="Calibri Light" w:cs="Calibri Light"/>
          <w:b/>
          <w:bCs/>
          <w:sz w:val="16"/>
          <w:szCs w:val="16"/>
        </w:rPr>
        <w:tab/>
      </w:r>
      <w:r w:rsidRPr="00E7009A">
        <w:rPr>
          <w:rFonts w:ascii="Calibri Light" w:hAnsi="Calibri Light" w:cs="Calibri Light"/>
          <w:b/>
          <w:bCs/>
          <w:sz w:val="16"/>
          <w:szCs w:val="16"/>
        </w:rPr>
        <w:t>Prestatietermijnen</w:t>
      </w:r>
    </w:p>
    <w:p w14:paraId="3120FDDE" w14:textId="7D802701" w:rsidR="00493B91" w:rsidRPr="00E64900" w:rsidRDefault="00493B91" w:rsidP="005E4F86">
      <w:pPr>
        <w:tabs>
          <w:tab w:val="left" w:pos="284"/>
        </w:tabs>
        <w:autoSpaceDE w:val="0"/>
        <w:autoSpaceDN w:val="0"/>
        <w:adjustRightInd w:val="0"/>
        <w:ind w:left="280" w:hanging="280"/>
        <w:rPr>
          <w:rFonts w:ascii="Calibri Light" w:hAnsi="Calibri Light" w:cs="Calibri Light"/>
          <w:sz w:val="16"/>
          <w:szCs w:val="16"/>
        </w:rPr>
      </w:pPr>
      <w:r w:rsidRPr="00E64900">
        <w:rPr>
          <w:rFonts w:ascii="Calibri Light" w:hAnsi="Calibri Light" w:cs="Calibri Light"/>
          <w:sz w:val="16"/>
          <w:szCs w:val="16"/>
        </w:rPr>
        <w:t xml:space="preserve">1. </w:t>
      </w:r>
      <w:r w:rsidR="00666482">
        <w:rPr>
          <w:rFonts w:ascii="Calibri Light" w:hAnsi="Calibri Light" w:cs="Calibri Light"/>
          <w:sz w:val="16"/>
          <w:szCs w:val="16"/>
        </w:rPr>
        <w:tab/>
      </w:r>
      <w:r w:rsidRPr="00E64900">
        <w:rPr>
          <w:rFonts w:ascii="Calibri Light" w:hAnsi="Calibri Light" w:cs="Calibri Light"/>
          <w:sz w:val="16"/>
          <w:szCs w:val="16"/>
        </w:rPr>
        <w:t>De door de opdrachtnemer opgegeven prestatietermijnen zijn slechts te beschouwen als fatale termijnen indien dit uitdrukkelijk is</w:t>
      </w:r>
      <w:r w:rsidR="005E4F86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overeengekomen. De overeenkomst kan - tenzij uitvoering ontwijfelbaar blijvend onmogelijk is - door opdrachtgever niet wegens</w:t>
      </w:r>
      <w:r w:rsidR="005E4F86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termijnoverschrijding worden ontbonden, tenzij opdrachtnemer de overeenkomst ook niet of niet geheel uitvoert binnen een hem na afloop</w:t>
      </w:r>
      <w:r w:rsidR="005E4F86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van de overeengekomen leveringstermijn schriftelijk aangezegde redelijke termijn. Ontbinding is dan toegestaan conform artikel 265 Boek 6</w:t>
      </w:r>
      <w:r w:rsidR="005E4F86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van het Burgerlijk Wetboek.</w:t>
      </w:r>
    </w:p>
    <w:p w14:paraId="5B5692F1" w14:textId="327DE2D7" w:rsidR="00493B91" w:rsidRPr="00E64900" w:rsidRDefault="00493B91" w:rsidP="005E4F86">
      <w:pPr>
        <w:tabs>
          <w:tab w:val="left" w:pos="284"/>
        </w:tabs>
        <w:autoSpaceDE w:val="0"/>
        <w:autoSpaceDN w:val="0"/>
        <w:adjustRightInd w:val="0"/>
        <w:ind w:left="280" w:hanging="280"/>
        <w:rPr>
          <w:rFonts w:ascii="Calibri Light" w:hAnsi="Calibri Light" w:cs="Calibri Light"/>
          <w:sz w:val="16"/>
          <w:szCs w:val="16"/>
        </w:rPr>
      </w:pPr>
      <w:r w:rsidRPr="00E64900">
        <w:rPr>
          <w:rFonts w:ascii="Calibri Light" w:hAnsi="Calibri Light" w:cs="Calibri Light"/>
          <w:sz w:val="16"/>
          <w:szCs w:val="16"/>
        </w:rPr>
        <w:t xml:space="preserve">2. </w:t>
      </w:r>
      <w:r w:rsidR="00666482">
        <w:rPr>
          <w:rFonts w:ascii="Calibri Light" w:hAnsi="Calibri Light" w:cs="Calibri Light"/>
          <w:sz w:val="16"/>
          <w:szCs w:val="16"/>
        </w:rPr>
        <w:tab/>
      </w:r>
      <w:r w:rsidRPr="00E64900">
        <w:rPr>
          <w:rFonts w:ascii="Calibri Light" w:hAnsi="Calibri Light" w:cs="Calibri Light"/>
          <w:sz w:val="16"/>
          <w:szCs w:val="16"/>
        </w:rPr>
        <w:t>Is opdrachtgever een vooruitbetaling verschuldigd of dient hij voor de uitvoering benodigde informatie en/of materialen ter beschikking te</w:t>
      </w:r>
      <w:r w:rsidR="005E4F86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stellen dan gaat de termijn waarbinnen de werkzaamheden dienen te worden afgerond niet eerder in dan nadat de betaling geheel is</w:t>
      </w:r>
      <w:r w:rsidR="005E4F86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ontvangen, respectievelijk de informatie en/of materialen geheel ter beschikking zijn gesteld.</w:t>
      </w:r>
    </w:p>
    <w:p w14:paraId="234FFCE5" w14:textId="49B4DDD0" w:rsidR="00493B91" w:rsidRPr="00E64900" w:rsidRDefault="00493B91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sz w:val="16"/>
          <w:szCs w:val="16"/>
        </w:rPr>
      </w:pPr>
      <w:r w:rsidRPr="00E64900">
        <w:rPr>
          <w:rFonts w:ascii="Calibri Light" w:hAnsi="Calibri Light" w:cs="Calibri Light"/>
          <w:sz w:val="16"/>
          <w:szCs w:val="16"/>
        </w:rPr>
        <w:t xml:space="preserve">3. </w:t>
      </w:r>
      <w:r w:rsidR="00666482">
        <w:rPr>
          <w:rFonts w:ascii="Calibri Light" w:hAnsi="Calibri Light" w:cs="Calibri Light"/>
          <w:sz w:val="16"/>
          <w:szCs w:val="16"/>
        </w:rPr>
        <w:tab/>
      </w:r>
      <w:r w:rsidRPr="00E64900">
        <w:rPr>
          <w:rFonts w:ascii="Calibri Light" w:hAnsi="Calibri Light" w:cs="Calibri Light"/>
          <w:sz w:val="16"/>
          <w:szCs w:val="16"/>
        </w:rPr>
        <w:t>Overschrijding van een opgegeven prestatietermijn geeft de opdrachtgever geen recht op schadevergoeding, noch enig opschortingsrecht.</w:t>
      </w:r>
    </w:p>
    <w:p w14:paraId="60A55E46" w14:textId="77777777" w:rsidR="00E7009A" w:rsidRDefault="00E7009A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sz w:val="16"/>
          <w:szCs w:val="16"/>
        </w:rPr>
      </w:pPr>
    </w:p>
    <w:p w14:paraId="4EA5B2C2" w14:textId="1DE5EA56" w:rsidR="00493B91" w:rsidRPr="00E7009A" w:rsidRDefault="00493B91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b/>
          <w:bCs/>
          <w:sz w:val="16"/>
          <w:szCs w:val="16"/>
        </w:rPr>
      </w:pPr>
      <w:r w:rsidRPr="00E7009A">
        <w:rPr>
          <w:rFonts w:ascii="Calibri Light" w:hAnsi="Calibri Light" w:cs="Calibri Light"/>
          <w:b/>
          <w:bCs/>
          <w:sz w:val="16"/>
          <w:szCs w:val="16"/>
        </w:rPr>
        <w:t xml:space="preserve">Artikel 15. </w:t>
      </w:r>
      <w:r w:rsidR="00971B0D">
        <w:rPr>
          <w:rFonts w:ascii="Calibri Light" w:hAnsi="Calibri Light" w:cs="Calibri Light"/>
          <w:b/>
          <w:bCs/>
          <w:sz w:val="16"/>
          <w:szCs w:val="16"/>
        </w:rPr>
        <w:tab/>
      </w:r>
      <w:r w:rsidRPr="00E7009A">
        <w:rPr>
          <w:rFonts w:ascii="Calibri Light" w:hAnsi="Calibri Light" w:cs="Calibri Light"/>
          <w:b/>
          <w:bCs/>
          <w:sz w:val="16"/>
          <w:szCs w:val="16"/>
        </w:rPr>
        <w:t>Prijzen</w:t>
      </w:r>
    </w:p>
    <w:p w14:paraId="4CDE4E08" w14:textId="77777777" w:rsidR="005E4F86" w:rsidRDefault="00493B91" w:rsidP="005E4F86">
      <w:pPr>
        <w:tabs>
          <w:tab w:val="left" w:pos="284"/>
        </w:tabs>
        <w:autoSpaceDE w:val="0"/>
        <w:autoSpaceDN w:val="0"/>
        <w:adjustRightInd w:val="0"/>
        <w:ind w:left="280" w:hanging="280"/>
        <w:rPr>
          <w:rFonts w:ascii="Calibri Light" w:hAnsi="Calibri Light" w:cs="Calibri Light"/>
          <w:sz w:val="16"/>
          <w:szCs w:val="16"/>
        </w:rPr>
      </w:pPr>
      <w:r w:rsidRPr="00E64900">
        <w:rPr>
          <w:rFonts w:ascii="Calibri Light" w:hAnsi="Calibri Light" w:cs="Calibri Light"/>
          <w:sz w:val="16"/>
          <w:szCs w:val="16"/>
        </w:rPr>
        <w:t xml:space="preserve">1. </w:t>
      </w:r>
      <w:r w:rsidR="00666482">
        <w:rPr>
          <w:rFonts w:ascii="Calibri Light" w:hAnsi="Calibri Light" w:cs="Calibri Light"/>
          <w:sz w:val="16"/>
          <w:szCs w:val="16"/>
        </w:rPr>
        <w:tab/>
      </w:r>
      <w:r w:rsidRPr="00E64900">
        <w:rPr>
          <w:rFonts w:ascii="Calibri Light" w:hAnsi="Calibri Light" w:cs="Calibri Light"/>
          <w:sz w:val="16"/>
          <w:szCs w:val="16"/>
        </w:rPr>
        <w:t>Voor de uitvoering van de overeenkomst is de wederpartij een honorarium verschuldigd, vermeerderd met kosten als bedoeld in lid 3 van dit</w:t>
      </w:r>
      <w:r w:rsidR="005E4F86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artikel. Tenzij uitdrukkelijk anders overeengekomen, is het honorarium niet afhankelijk van de uitkomst van een verleende opdracht c.q. het</w:t>
      </w:r>
      <w:r w:rsidR="005E4F86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 xml:space="preserve">resultaat van </w:t>
      </w:r>
    </w:p>
    <w:p w14:paraId="56023333" w14:textId="07645F87" w:rsidR="00493B91" w:rsidRPr="00E64900" w:rsidRDefault="005E4F86" w:rsidP="005E4F86">
      <w:pPr>
        <w:tabs>
          <w:tab w:val="left" w:pos="284"/>
        </w:tabs>
        <w:autoSpaceDE w:val="0"/>
        <w:autoSpaceDN w:val="0"/>
        <w:adjustRightInd w:val="0"/>
        <w:ind w:left="280" w:hanging="280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ab/>
      </w:r>
      <w:r w:rsidR="00493B91" w:rsidRPr="00E64900">
        <w:rPr>
          <w:rFonts w:ascii="Calibri Light" w:hAnsi="Calibri Light" w:cs="Calibri Light"/>
          <w:sz w:val="16"/>
          <w:szCs w:val="16"/>
        </w:rPr>
        <w:t>de werkzaamheden.</w:t>
      </w:r>
    </w:p>
    <w:p w14:paraId="4F753DC1" w14:textId="77777777" w:rsidR="00EC1D78" w:rsidRDefault="00493B91" w:rsidP="005E4F86">
      <w:pPr>
        <w:tabs>
          <w:tab w:val="left" w:pos="284"/>
        </w:tabs>
        <w:autoSpaceDE w:val="0"/>
        <w:autoSpaceDN w:val="0"/>
        <w:adjustRightInd w:val="0"/>
        <w:ind w:left="280" w:hanging="280"/>
        <w:rPr>
          <w:rFonts w:ascii="Calibri Light" w:hAnsi="Calibri Light" w:cs="Calibri Light"/>
          <w:sz w:val="16"/>
          <w:szCs w:val="16"/>
        </w:rPr>
      </w:pPr>
      <w:r w:rsidRPr="00E64900">
        <w:rPr>
          <w:rFonts w:ascii="Calibri Light" w:hAnsi="Calibri Light" w:cs="Calibri Light"/>
          <w:sz w:val="16"/>
          <w:szCs w:val="16"/>
        </w:rPr>
        <w:t xml:space="preserve">2. </w:t>
      </w:r>
      <w:r w:rsidR="00666482">
        <w:rPr>
          <w:rFonts w:ascii="Calibri Light" w:hAnsi="Calibri Light" w:cs="Calibri Light"/>
          <w:sz w:val="16"/>
          <w:szCs w:val="16"/>
        </w:rPr>
        <w:tab/>
      </w:r>
      <w:r w:rsidRPr="00E64900">
        <w:rPr>
          <w:rFonts w:ascii="Calibri Light" w:hAnsi="Calibri Light" w:cs="Calibri Light"/>
          <w:sz w:val="16"/>
          <w:szCs w:val="16"/>
        </w:rPr>
        <w:t>Tenzij uitdrukkelijk en schriftelijk anders overeengekomen, zal de opdrachtnemer voor zijn diensten aan de wederpartij een honorarium in</w:t>
      </w:r>
      <w:r w:rsidR="005E4F86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rekening brengen conform het voor de verlener van de desbetreffende diensten geldende (uur)tarief. Deze tarieven worden jaarlijks met als</w:t>
      </w:r>
      <w:r w:rsidR="005E4F86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 xml:space="preserve">ingangsdatum </w:t>
      </w:r>
    </w:p>
    <w:p w14:paraId="63CA75FA" w14:textId="5FCEEE0D" w:rsidR="00493B91" w:rsidRPr="00E64900" w:rsidRDefault="00EC1D78" w:rsidP="005E4F86">
      <w:pPr>
        <w:tabs>
          <w:tab w:val="left" w:pos="284"/>
        </w:tabs>
        <w:autoSpaceDE w:val="0"/>
        <w:autoSpaceDN w:val="0"/>
        <w:adjustRightInd w:val="0"/>
        <w:ind w:left="280" w:hanging="280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ab/>
      </w:r>
      <w:r w:rsidR="00493B91" w:rsidRPr="00E64900">
        <w:rPr>
          <w:rFonts w:ascii="Calibri Light" w:hAnsi="Calibri Light" w:cs="Calibri Light"/>
          <w:sz w:val="16"/>
          <w:szCs w:val="16"/>
        </w:rPr>
        <w:t>1 januari vastgesteld door de opdrachtnemer. Indien na de totstandkoming van de overeenkomst een of meer</w:t>
      </w:r>
      <w:r w:rsidR="005E4F86">
        <w:rPr>
          <w:rFonts w:ascii="Calibri Light" w:hAnsi="Calibri Light" w:cs="Calibri Light"/>
          <w:sz w:val="16"/>
          <w:szCs w:val="16"/>
        </w:rPr>
        <w:t xml:space="preserve"> </w:t>
      </w:r>
      <w:r w:rsidR="00493B91" w:rsidRPr="00E64900">
        <w:rPr>
          <w:rFonts w:ascii="Calibri Light" w:hAnsi="Calibri Light" w:cs="Calibri Light"/>
          <w:sz w:val="16"/>
          <w:szCs w:val="16"/>
        </w:rPr>
        <w:t>kostprijsfactoren een verhoging ondergaan (al dan niet ingevolge voorzienbare omstandigheden), is de opdrachtnemer gerechtigd het tarief</w:t>
      </w:r>
      <w:r w:rsidR="005E4F86">
        <w:rPr>
          <w:rFonts w:ascii="Calibri Light" w:hAnsi="Calibri Light" w:cs="Calibri Light"/>
          <w:sz w:val="16"/>
          <w:szCs w:val="16"/>
        </w:rPr>
        <w:t xml:space="preserve"> </w:t>
      </w:r>
      <w:r w:rsidR="00493B91" w:rsidRPr="00E64900">
        <w:rPr>
          <w:rFonts w:ascii="Calibri Light" w:hAnsi="Calibri Light" w:cs="Calibri Light"/>
          <w:sz w:val="16"/>
          <w:szCs w:val="16"/>
        </w:rPr>
        <w:t>en/of andere prijzen dienovereenkomstig te wijzigen.</w:t>
      </w:r>
    </w:p>
    <w:p w14:paraId="165D84D5" w14:textId="0027BBCD" w:rsidR="00493B91" w:rsidRPr="00E64900" w:rsidRDefault="00493B91" w:rsidP="00405E4E">
      <w:pPr>
        <w:tabs>
          <w:tab w:val="left" w:pos="284"/>
        </w:tabs>
        <w:autoSpaceDE w:val="0"/>
        <w:autoSpaceDN w:val="0"/>
        <w:adjustRightInd w:val="0"/>
        <w:ind w:left="280" w:hanging="280"/>
        <w:rPr>
          <w:rFonts w:ascii="Calibri Light" w:hAnsi="Calibri Light" w:cs="Calibri Light"/>
          <w:sz w:val="16"/>
          <w:szCs w:val="16"/>
        </w:rPr>
      </w:pPr>
      <w:r w:rsidRPr="00E64900">
        <w:rPr>
          <w:rFonts w:ascii="Calibri Light" w:hAnsi="Calibri Light" w:cs="Calibri Light"/>
          <w:sz w:val="16"/>
          <w:szCs w:val="16"/>
        </w:rPr>
        <w:t xml:space="preserve">3. </w:t>
      </w:r>
      <w:r w:rsidR="00666482">
        <w:rPr>
          <w:rFonts w:ascii="Calibri Light" w:hAnsi="Calibri Light" w:cs="Calibri Light"/>
          <w:sz w:val="16"/>
          <w:szCs w:val="16"/>
        </w:rPr>
        <w:tab/>
      </w:r>
      <w:r w:rsidRPr="00E64900">
        <w:rPr>
          <w:rFonts w:ascii="Calibri Light" w:hAnsi="Calibri Light" w:cs="Calibri Light"/>
          <w:sz w:val="16"/>
          <w:szCs w:val="16"/>
        </w:rPr>
        <w:t>Tenzij uitdrukkelijk en schriftelijk anders overeengekomen, zijn kantoorkosten (waaronder secretariële kosten), reisuren, reis- en</w:t>
      </w:r>
      <w:r w:rsidR="00405E4E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verblijfskosten en andere opdracht</w:t>
      </w:r>
      <w:r w:rsidR="00356006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gebonden kosten (verschotten) niet in de tarieven inbegrepen, en worden afzonderlijk aan opdrachtgever</w:t>
      </w:r>
      <w:r w:rsidR="00405E4E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in rekening gebracht.</w:t>
      </w:r>
      <w:r w:rsidR="00405E4E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Daarnaast worden deze vermeerderd met eventuele door opdrachtnemer ten behoeve van de uitvoering van de</w:t>
      </w:r>
      <w:r w:rsidR="00405E4E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opdracht (te) vergoede(n) kosten aan derde(n) en omzetbelasting.</w:t>
      </w:r>
    </w:p>
    <w:p w14:paraId="3297FA21" w14:textId="77777777" w:rsidR="00666482" w:rsidRDefault="00666482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sz w:val="16"/>
          <w:szCs w:val="16"/>
        </w:rPr>
      </w:pPr>
    </w:p>
    <w:p w14:paraId="429DF861" w14:textId="4DFE5F39" w:rsidR="00C63950" w:rsidRPr="00666482" w:rsidRDefault="00C63950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b/>
          <w:bCs/>
          <w:i/>
          <w:iCs/>
          <w:sz w:val="16"/>
          <w:szCs w:val="16"/>
        </w:rPr>
      </w:pPr>
      <w:r w:rsidRPr="00666482">
        <w:rPr>
          <w:rFonts w:ascii="Calibri Light" w:hAnsi="Calibri Light" w:cs="Calibri Light"/>
          <w:b/>
          <w:bCs/>
          <w:i/>
          <w:iCs/>
          <w:sz w:val="16"/>
          <w:szCs w:val="16"/>
        </w:rPr>
        <w:t>V. Facturering en betaling; reclame</w:t>
      </w:r>
    </w:p>
    <w:p w14:paraId="06DD6D88" w14:textId="77777777" w:rsidR="00E7009A" w:rsidRDefault="00E7009A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sz w:val="16"/>
          <w:szCs w:val="16"/>
        </w:rPr>
      </w:pPr>
    </w:p>
    <w:p w14:paraId="414E80B3" w14:textId="3EE26B0D" w:rsidR="00C63950" w:rsidRPr="00E7009A" w:rsidRDefault="00C63950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b/>
          <w:bCs/>
          <w:sz w:val="16"/>
          <w:szCs w:val="16"/>
        </w:rPr>
      </w:pPr>
      <w:r w:rsidRPr="00E7009A">
        <w:rPr>
          <w:rFonts w:ascii="Calibri Light" w:hAnsi="Calibri Light" w:cs="Calibri Light"/>
          <w:b/>
          <w:bCs/>
          <w:sz w:val="16"/>
          <w:szCs w:val="16"/>
        </w:rPr>
        <w:t>Artikel 16.</w:t>
      </w:r>
      <w:r w:rsidR="00971B0D">
        <w:rPr>
          <w:rFonts w:ascii="Calibri Light" w:hAnsi="Calibri Light" w:cs="Calibri Light"/>
          <w:b/>
          <w:bCs/>
          <w:sz w:val="16"/>
          <w:szCs w:val="16"/>
        </w:rPr>
        <w:tab/>
      </w:r>
      <w:r w:rsidRPr="00E7009A">
        <w:rPr>
          <w:rFonts w:ascii="Calibri Light" w:hAnsi="Calibri Light" w:cs="Calibri Light"/>
          <w:b/>
          <w:bCs/>
          <w:sz w:val="16"/>
          <w:szCs w:val="16"/>
        </w:rPr>
        <w:t>Facturering</w:t>
      </w:r>
    </w:p>
    <w:p w14:paraId="2D15E104" w14:textId="77777777" w:rsidR="00083743" w:rsidRDefault="00C63950" w:rsidP="00EC1D78">
      <w:pPr>
        <w:tabs>
          <w:tab w:val="left" w:pos="284"/>
        </w:tabs>
        <w:autoSpaceDE w:val="0"/>
        <w:autoSpaceDN w:val="0"/>
        <w:adjustRightInd w:val="0"/>
        <w:ind w:left="284"/>
        <w:rPr>
          <w:rFonts w:ascii="Calibri Light" w:hAnsi="Calibri Light" w:cs="Calibri Light"/>
          <w:sz w:val="16"/>
          <w:szCs w:val="16"/>
        </w:rPr>
      </w:pPr>
      <w:r w:rsidRPr="00E64900">
        <w:rPr>
          <w:rFonts w:ascii="Calibri Light" w:hAnsi="Calibri Light" w:cs="Calibri Light"/>
          <w:sz w:val="16"/>
          <w:szCs w:val="16"/>
        </w:rPr>
        <w:t>Het honorarium, vermeerderd met de hiervoor in artikel 15 lid 3 bedoelde kosten en vermeerderd met omzetbelasting, zal maandelijks aan de</w:t>
      </w:r>
      <w:r w:rsidR="00EC1D78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 xml:space="preserve">wederpartij worden gefactureerd. De opdrachtnemer is steeds gerechtigd van de wederpartij betaling van een voorschot te verlangen. </w:t>
      </w:r>
    </w:p>
    <w:p w14:paraId="2DCA0B8C" w14:textId="4BE1B627" w:rsidR="00C63950" w:rsidRPr="00E64900" w:rsidRDefault="00C63950" w:rsidP="00EC1D78">
      <w:pPr>
        <w:tabs>
          <w:tab w:val="left" w:pos="284"/>
        </w:tabs>
        <w:autoSpaceDE w:val="0"/>
        <w:autoSpaceDN w:val="0"/>
        <w:adjustRightInd w:val="0"/>
        <w:ind w:left="284"/>
        <w:rPr>
          <w:rFonts w:ascii="Calibri Light" w:hAnsi="Calibri Light" w:cs="Calibri Light"/>
          <w:sz w:val="16"/>
          <w:szCs w:val="16"/>
        </w:rPr>
      </w:pPr>
      <w:r w:rsidRPr="00E64900">
        <w:rPr>
          <w:rFonts w:ascii="Calibri Light" w:hAnsi="Calibri Light" w:cs="Calibri Light"/>
          <w:sz w:val="16"/>
          <w:szCs w:val="16"/>
        </w:rPr>
        <w:t>Ontvangen</w:t>
      </w:r>
      <w:r w:rsidR="00EC1D78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voorschotten worden verrekend met de slotfactuur.</w:t>
      </w:r>
    </w:p>
    <w:p w14:paraId="0EFA4EBA" w14:textId="77777777" w:rsidR="00E7009A" w:rsidRDefault="00E7009A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sz w:val="16"/>
          <w:szCs w:val="16"/>
        </w:rPr>
      </w:pPr>
    </w:p>
    <w:p w14:paraId="3B29BD98" w14:textId="2B3E6929" w:rsidR="00C63950" w:rsidRPr="00E7009A" w:rsidRDefault="00C63950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b/>
          <w:bCs/>
          <w:sz w:val="16"/>
          <w:szCs w:val="16"/>
        </w:rPr>
      </w:pPr>
      <w:r w:rsidRPr="00E7009A">
        <w:rPr>
          <w:rFonts w:ascii="Calibri Light" w:hAnsi="Calibri Light" w:cs="Calibri Light"/>
          <w:b/>
          <w:bCs/>
          <w:sz w:val="16"/>
          <w:szCs w:val="16"/>
        </w:rPr>
        <w:t xml:space="preserve">Artikel 17. </w:t>
      </w:r>
      <w:r w:rsidR="00971B0D">
        <w:rPr>
          <w:rFonts w:ascii="Calibri Light" w:hAnsi="Calibri Light" w:cs="Calibri Light"/>
          <w:b/>
          <w:bCs/>
          <w:sz w:val="16"/>
          <w:szCs w:val="16"/>
        </w:rPr>
        <w:tab/>
      </w:r>
      <w:r w:rsidRPr="00E7009A">
        <w:rPr>
          <w:rFonts w:ascii="Calibri Light" w:hAnsi="Calibri Light" w:cs="Calibri Light"/>
          <w:b/>
          <w:bCs/>
          <w:sz w:val="16"/>
          <w:szCs w:val="16"/>
        </w:rPr>
        <w:t>Betaling</w:t>
      </w:r>
    </w:p>
    <w:p w14:paraId="3EFACA48" w14:textId="2262B9FA" w:rsidR="00C63950" w:rsidRPr="00E64900" w:rsidRDefault="00C63950" w:rsidP="00EC1D78">
      <w:pPr>
        <w:tabs>
          <w:tab w:val="left" w:pos="284"/>
        </w:tabs>
        <w:autoSpaceDE w:val="0"/>
        <w:autoSpaceDN w:val="0"/>
        <w:adjustRightInd w:val="0"/>
        <w:ind w:left="280" w:hanging="280"/>
        <w:rPr>
          <w:rFonts w:ascii="Calibri Light" w:hAnsi="Calibri Light" w:cs="Calibri Light"/>
          <w:sz w:val="16"/>
          <w:szCs w:val="16"/>
        </w:rPr>
      </w:pPr>
      <w:r w:rsidRPr="00E64900">
        <w:rPr>
          <w:rFonts w:ascii="Calibri Light" w:hAnsi="Calibri Light" w:cs="Calibri Light"/>
          <w:sz w:val="16"/>
          <w:szCs w:val="16"/>
        </w:rPr>
        <w:t xml:space="preserve">1. </w:t>
      </w:r>
      <w:r w:rsidR="00666482">
        <w:rPr>
          <w:rFonts w:ascii="Calibri Light" w:hAnsi="Calibri Light" w:cs="Calibri Light"/>
          <w:sz w:val="16"/>
          <w:szCs w:val="16"/>
        </w:rPr>
        <w:tab/>
      </w:r>
      <w:r w:rsidRPr="00E64900">
        <w:rPr>
          <w:rFonts w:ascii="Calibri Light" w:hAnsi="Calibri Light" w:cs="Calibri Light"/>
          <w:sz w:val="16"/>
          <w:szCs w:val="16"/>
        </w:rPr>
        <w:t>Betaling door de opdrachtgever dient, zonder aftrek, korting of schuldverrekening, te geschieden binnen veertien dagen na de factuurdatum,</w:t>
      </w:r>
      <w:r w:rsidR="00EC1D78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tenzij een andere betalingstermijn is overeengekomen. Betaling dient te geschieden in Nederlandse valuta door middel van overmaking ten</w:t>
      </w:r>
      <w:r w:rsidR="00EC1D78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gunste van een door de opdrachtnemer aan te wijzen bankrekening.</w:t>
      </w:r>
    </w:p>
    <w:p w14:paraId="39FFB729" w14:textId="3074B9C8" w:rsidR="00C63950" w:rsidRPr="00E64900" w:rsidRDefault="00C63950" w:rsidP="00EC1D78">
      <w:pPr>
        <w:tabs>
          <w:tab w:val="left" w:pos="284"/>
        </w:tabs>
        <w:autoSpaceDE w:val="0"/>
        <w:autoSpaceDN w:val="0"/>
        <w:adjustRightInd w:val="0"/>
        <w:ind w:left="280" w:hanging="280"/>
        <w:rPr>
          <w:rFonts w:ascii="Calibri Light" w:hAnsi="Calibri Light" w:cs="Calibri Light"/>
          <w:sz w:val="16"/>
          <w:szCs w:val="16"/>
        </w:rPr>
      </w:pPr>
      <w:r w:rsidRPr="00E64900">
        <w:rPr>
          <w:rFonts w:ascii="Calibri Light" w:hAnsi="Calibri Light" w:cs="Calibri Light"/>
          <w:sz w:val="16"/>
          <w:szCs w:val="16"/>
        </w:rPr>
        <w:t xml:space="preserve">2. </w:t>
      </w:r>
      <w:r w:rsidR="00666482">
        <w:rPr>
          <w:rFonts w:ascii="Calibri Light" w:hAnsi="Calibri Light" w:cs="Calibri Light"/>
          <w:sz w:val="16"/>
          <w:szCs w:val="16"/>
        </w:rPr>
        <w:tab/>
      </w:r>
      <w:r w:rsidRPr="00E64900">
        <w:rPr>
          <w:rFonts w:ascii="Calibri Light" w:hAnsi="Calibri Light" w:cs="Calibri Light"/>
          <w:sz w:val="16"/>
          <w:szCs w:val="16"/>
        </w:rPr>
        <w:t>Indien de wederpartij niet binnen de in het vorige lid genoemde, dan wel niet binnen de nader overeengekomen termijn heeft betaald, is hij</w:t>
      </w:r>
      <w:r w:rsidR="00EC1D78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van rechtswege in verzuim en heeft de opdrachtnemer, zonder dat nadere sommatie en/of ingebrekestelling is vereist, het recht om vanaf</w:t>
      </w:r>
      <w:r w:rsidR="00EC1D78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de vervaldag tot de dag van algehele voldoening, de rente als bedoeld in het volgende lid in rekening te brengen.</w:t>
      </w:r>
    </w:p>
    <w:p w14:paraId="4EE55AD5" w14:textId="5ADCD0CD" w:rsidR="00C63950" w:rsidRPr="00E64900" w:rsidRDefault="00C63950" w:rsidP="00EC1D78">
      <w:pPr>
        <w:tabs>
          <w:tab w:val="left" w:pos="284"/>
        </w:tabs>
        <w:autoSpaceDE w:val="0"/>
        <w:autoSpaceDN w:val="0"/>
        <w:adjustRightInd w:val="0"/>
        <w:ind w:left="280" w:hanging="280"/>
        <w:rPr>
          <w:rFonts w:ascii="Calibri Light" w:hAnsi="Calibri Light" w:cs="Calibri Light"/>
          <w:sz w:val="16"/>
          <w:szCs w:val="16"/>
        </w:rPr>
      </w:pPr>
      <w:r w:rsidRPr="00E64900">
        <w:rPr>
          <w:rFonts w:ascii="Calibri Light" w:hAnsi="Calibri Light" w:cs="Calibri Light"/>
          <w:sz w:val="16"/>
          <w:szCs w:val="16"/>
        </w:rPr>
        <w:t xml:space="preserve">3. </w:t>
      </w:r>
      <w:r w:rsidR="00666482">
        <w:rPr>
          <w:rFonts w:ascii="Calibri Light" w:hAnsi="Calibri Light" w:cs="Calibri Light"/>
          <w:sz w:val="16"/>
          <w:szCs w:val="16"/>
        </w:rPr>
        <w:tab/>
      </w:r>
      <w:r w:rsidRPr="00E64900">
        <w:rPr>
          <w:rFonts w:ascii="Calibri Light" w:hAnsi="Calibri Light" w:cs="Calibri Light"/>
          <w:sz w:val="16"/>
          <w:szCs w:val="16"/>
        </w:rPr>
        <w:t>De door opdrachtnemer in geval van verzuim van de wederpartij in rekening te brengen rente bedraagt ingeval van een overeenkomst met</w:t>
      </w:r>
      <w:r w:rsidR="00EC1D78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een wederpartij die een natuurlijke persoon is en die niet handelt in de uitoefening van een beroep of bedrijf de wettelijke rente als bedoeld</w:t>
      </w:r>
      <w:r w:rsidR="00EC1D78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in artikel 6:119</w:t>
      </w:r>
      <w:r w:rsidR="00EC1D78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en 6:120 Burgerlijk Wetboek.</w:t>
      </w:r>
    </w:p>
    <w:p w14:paraId="0E89B187" w14:textId="35A630DE" w:rsidR="00C63950" w:rsidRPr="00E64900" w:rsidRDefault="00EC1D78" w:rsidP="00F519DC">
      <w:pPr>
        <w:tabs>
          <w:tab w:val="left" w:pos="284"/>
        </w:tabs>
        <w:autoSpaceDE w:val="0"/>
        <w:autoSpaceDN w:val="0"/>
        <w:adjustRightInd w:val="0"/>
        <w:ind w:left="280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ab/>
      </w:r>
      <w:r w:rsidR="00C63950" w:rsidRPr="00E64900">
        <w:rPr>
          <w:rFonts w:ascii="Calibri Light" w:hAnsi="Calibri Light" w:cs="Calibri Light"/>
          <w:sz w:val="16"/>
          <w:szCs w:val="16"/>
        </w:rPr>
        <w:t>In het geval er sprake is van een overeenkomst met een wederpartij die een natuurlijke persoon of personenvennootschap is die handelt in</w:t>
      </w:r>
      <w:r>
        <w:rPr>
          <w:rFonts w:ascii="Calibri Light" w:hAnsi="Calibri Light" w:cs="Calibri Light"/>
          <w:sz w:val="16"/>
          <w:szCs w:val="16"/>
        </w:rPr>
        <w:t xml:space="preserve"> </w:t>
      </w:r>
      <w:r w:rsidR="00C63950" w:rsidRPr="00E64900">
        <w:rPr>
          <w:rFonts w:ascii="Calibri Light" w:hAnsi="Calibri Light" w:cs="Calibri Light"/>
          <w:sz w:val="16"/>
          <w:szCs w:val="16"/>
        </w:rPr>
        <w:t>de uitoefening van een beroep of bedrijf dan wel een rechtspersoon, is de hier bedoelde rente gelijk aan de herfinancieringsrente die door</w:t>
      </w:r>
      <w:r w:rsidR="00F519DC">
        <w:rPr>
          <w:rFonts w:ascii="Calibri Light" w:hAnsi="Calibri Light" w:cs="Calibri Light"/>
          <w:sz w:val="16"/>
          <w:szCs w:val="16"/>
        </w:rPr>
        <w:t xml:space="preserve"> </w:t>
      </w:r>
      <w:r w:rsidR="00C63950" w:rsidRPr="00E64900">
        <w:rPr>
          <w:rFonts w:ascii="Calibri Light" w:hAnsi="Calibri Light" w:cs="Calibri Light"/>
          <w:sz w:val="16"/>
          <w:szCs w:val="16"/>
        </w:rPr>
        <w:t>de Europese</w:t>
      </w:r>
      <w:r w:rsidR="00F519DC">
        <w:rPr>
          <w:rFonts w:ascii="Calibri Light" w:hAnsi="Calibri Light" w:cs="Calibri Light"/>
          <w:sz w:val="16"/>
          <w:szCs w:val="16"/>
        </w:rPr>
        <w:t xml:space="preserve"> </w:t>
      </w:r>
      <w:r w:rsidR="00C63950" w:rsidRPr="00E64900">
        <w:rPr>
          <w:rFonts w:ascii="Calibri Light" w:hAnsi="Calibri Light" w:cs="Calibri Light"/>
          <w:sz w:val="16"/>
          <w:szCs w:val="16"/>
        </w:rPr>
        <w:lastRenderedPageBreak/>
        <w:t>Centrale Bank is vastgesteld met als referentiedatum de eerste kalenderdag van het betreffende halfjaar, vermeerderd met</w:t>
      </w:r>
      <w:r w:rsidR="00F519DC">
        <w:rPr>
          <w:rFonts w:ascii="Calibri Light" w:hAnsi="Calibri Light" w:cs="Calibri Light"/>
          <w:sz w:val="16"/>
          <w:szCs w:val="16"/>
        </w:rPr>
        <w:t xml:space="preserve"> </w:t>
      </w:r>
      <w:r w:rsidR="00C63950" w:rsidRPr="00E64900">
        <w:rPr>
          <w:rFonts w:ascii="Calibri Light" w:hAnsi="Calibri Light" w:cs="Calibri Light"/>
          <w:sz w:val="16"/>
          <w:szCs w:val="16"/>
        </w:rPr>
        <w:t>zeven procent, met dien verstande dat voor laatstgenoemde wederpartijen de door de opdrachtnemer in rekening te brengen rente nimmer</w:t>
      </w:r>
      <w:r w:rsidR="00F519DC">
        <w:rPr>
          <w:rFonts w:ascii="Calibri Light" w:hAnsi="Calibri Light" w:cs="Calibri Light"/>
          <w:sz w:val="16"/>
          <w:szCs w:val="16"/>
        </w:rPr>
        <w:t xml:space="preserve"> </w:t>
      </w:r>
      <w:r w:rsidR="00C63950" w:rsidRPr="00E64900">
        <w:rPr>
          <w:rFonts w:ascii="Calibri Light" w:hAnsi="Calibri Light" w:cs="Calibri Light"/>
          <w:sz w:val="16"/>
          <w:szCs w:val="16"/>
        </w:rPr>
        <w:t>lager zal zijn dan twaalf procent.</w:t>
      </w:r>
    </w:p>
    <w:p w14:paraId="3E53C7B0" w14:textId="77777777" w:rsidR="00E7009A" w:rsidRDefault="00E7009A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sz w:val="16"/>
          <w:szCs w:val="16"/>
        </w:rPr>
      </w:pPr>
    </w:p>
    <w:p w14:paraId="536C3CB7" w14:textId="7DD4D8E6" w:rsidR="00C63950" w:rsidRPr="00E7009A" w:rsidRDefault="00C63950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b/>
          <w:bCs/>
          <w:sz w:val="16"/>
          <w:szCs w:val="16"/>
        </w:rPr>
      </w:pPr>
      <w:r w:rsidRPr="00E7009A">
        <w:rPr>
          <w:rFonts w:ascii="Calibri Light" w:hAnsi="Calibri Light" w:cs="Calibri Light"/>
          <w:b/>
          <w:bCs/>
          <w:sz w:val="16"/>
          <w:szCs w:val="16"/>
        </w:rPr>
        <w:t>Artikel 18.</w:t>
      </w:r>
      <w:r w:rsidR="00971B0D">
        <w:rPr>
          <w:rFonts w:ascii="Calibri Light" w:hAnsi="Calibri Light" w:cs="Calibri Light"/>
          <w:b/>
          <w:bCs/>
          <w:sz w:val="16"/>
          <w:szCs w:val="16"/>
        </w:rPr>
        <w:tab/>
      </w:r>
      <w:r w:rsidRPr="00E7009A">
        <w:rPr>
          <w:rFonts w:ascii="Calibri Light" w:hAnsi="Calibri Light" w:cs="Calibri Light"/>
          <w:b/>
          <w:bCs/>
          <w:sz w:val="16"/>
          <w:szCs w:val="16"/>
        </w:rPr>
        <w:t>Invordering en zekerheid</w:t>
      </w:r>
    </w:p>
    <w:p w14:paraId="5E723AE8" w14:textId="36350CA2" w:rsidR="00C63950" w:rsidRPr="00E64900" w:rsidRDefault="00C63950" w:rsidP="00F519DC">
      <w:pPr>
        <w:tabs>
          <w:tab w:val="left" w:pos="284"/>
        </w:tabs>
        <w:autoSpaceDE w:val="0"/>
        <w:autoSpaceDN w:val="0"/>
        <w:adjustRightInd w:val="0"/>
        <w:ind w:left="280" w:hanging="280"/>
        <w:rPr>
          <w:rFonts w:ascii="Calibri Light" w:hAnsi="Calibri Light" w:cs="Calibri Light"/>
          <w:sz w:val="16"/>
          <w:szCs w:val="16"/>
        </w:rPr>
      </w:pPr>
      <w:r w:rsidRPr="00E64900">
        <w:rPr>
          <w:rFonts w:ascii="Calibri Light" w:hAnsi="Calibri Light" w:cs="Calibri Light"/>
          <w:sz w:val="16"/>
          <w:szCs w:val="16"/>
        </w:rPr>
        <w:t xml:space="preserve">1. </w:t>
      </w:r>
      <w:r w:rsidR="00666482">
        <w:rPr>
          <w:rFonts w:ascii="Calibri Light" w:hAnsi="Calibri Light" w:cs="Calibri Light"/>
          <w:sz w:val="16"/>
          <w:szCs w:val="16"/>
        </w:rPr>
        <w:tab/>
      </w:r>
      <w:r w:rsidRPr="00E64900">
        <w:rPr>
          <w:rFonts w:ascii="Calibri Light" w:hAnsi="Calibri Light" w:cs="Calibri Light"/>
          <w:sz w:val="16"/>
          <w:szCs w:val="16"/>
        </w:rPr>
        <w:t>Alle gerechtelijke en buitengerechtelijke (incasso)kosten verbonden aan de invordering van enig door de wederpartij aan de opdrachtnemer</w:t>
      </w:r>
      <w:r w:rsidR="00F519DC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verschuldigd bedrag, komen ten laste van de wederpartij. In het geval er sprake is van een overeenkomst met een wederpartij die een</w:t>
      </w:r>
      <w:r w:rsidR="00F519DC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natuurlijke persoon is, worden de buitengerechtelijke kosten berekend op basis van de Wet normering buitengerechtelijke incassokosten en</w:t>
      </w:r>
      <w:r w:rsidR="00F519DC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bijbehorende staffel. In het geval er sprake is van een overeenkomst met een wederpartij die een natuurlijke persoon of</w:t>
      </w:r>
      <w:r w:rsidR="00F519DC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personenvennootschap is die handelt in de uitoefening van een beroep of bedrijf dan</w:t>
      </w:r>
      <w:r w:rsidR="004F4F69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wel een rechtspersoon, worden de buitengerechtelijke</w:t>
      </w:r>
      <w:r w:rsidR="00F519DC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kosten vastgesteld op vijftien procent van het door de wederpartij</w:t>
      </w:r>
      <w:r w:rsidR="00F519DC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verschuldigde bedrag, met een minimum van € 150 (honderdvijftig euro).</w:t>
      </w:r>
    </w:p>
    <w:p w14:paraId="1981F773" w14:textId="017A548A" w:rsidR="00C63950" w:rsidRPr="00E64900" w:rsidRDefault="00C63950" w:rsidP="00F519DC">
      <w:pPr>
        <w:tabs>
          <w:tab w:val="left" w:pos="284"/>
        </w:tabs>
        <w:autoSpaceDE w:val="0"/>
        <w:autoSpaceDN w:val="0"/>
        <w:adjustRightInd w:val="0"/>
        <w:ind w:left="280" w:hanging="280"/>
        <w:rPr>
          <w:rFonts w:ascii="Calibri Light" w:hAnsi="Calibri Light" w:cs="Calibri Light"/>
          <w:sz w:val="16"/>
          <w:szCs w:val="16"/>
        </w:rPr>
      </w:pPr>
      <w:r w:rsidRPr="00E64900">
        <w:rPr>
          <w:rFonts w:ascii="Calibri Light" w:hAnsi="Calibri Light" w:cs="Calibri Light"/>
          <w:sz w:val="16"/>
          <w:szCs w:val="16"/>
        </w:rPr>
        <w:t xml:space="preserve">2. </w:t>
      </w:r>
      <w:r w:rsidR="00666482">
        <w:rPr>
          <w:rFonts w:ascii="Calibri Light" w:hAnsi="Calibri Light" w:cs="Calibri Light"/>
          <w:sz w:val="16"/>
          <w:szCs w:val="16"/>
        </w:rPr>
        <w:tab/>
      </w:r>
      <w:r w:rsidRPr="00E64900">
        <w:rPr>
          <w:rFonts w:ascii="Calibri Light" w:hAnsi="Calibri Light" w:cs="Calibri Light"/>
          <w:sz w:val="16"/>
          <w:szCs w:val="16"/>
        </w:rPr>
        <w:t>Indien de financiële positie en/of het betalingsgedrag van de opdrachtgever naar het oordeel van de opdrachtnemer daartoe aanleiding</w:t>
      </w:r>
      <w:r w:rsidR="00F519DC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geeft, is de opdrachtnemer gerechtigd van de opdrachtgever te verlangen dat deze onverwijld (aanvullende) zekerheid stelt in een nader</w:t>
      </w:r>
      <w:r w:rsidR="00F519DC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door de opdrachtnemer te bepalen vorm. Indien de opdrachtgever nalaat de verlangde zekerheid te stellen, is de opdrachtnemer</w:t>
      </w:r>
      <w:r w:rsidR="00F519DC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gerechtigd, onverminderd diens overige rechten, de verdere uitvoering van de opdracht onmiddellijk op te schorten en is al hetgeen de</w:t>
      </w:r>
      <w:r w:rsidR="00F519DC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opdrachtgever aan de opdrachtnemer uit welken hoofde ook verschuldigd is, direct opeisbaar.</w:t>
      </w:r>
    </w:p>
    <w:p w14:paraId="0CBDE18A" w14:textId="77777777" w:rsidR="00E7009A" w:rsidRDefault="00E7009A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sz w:val="16"/>
          <w:szCs w:val="16"/>
        </w:rPr>
      </w:pPr>
    </w:p>
    <w:p w14:paraId="29FEBF62" w14:textId="6991DDC6" w:rsidR="00C63950" w:rsidRPr="00E7009A" w:rsidRDefault="00C63950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b/>
          <w:bCs/>
          <w:sz w:val="16"/>
          <w:szCs w:val="16"/>
        </w:rPr>
      </w:pPr>
      <w:r w:rsidRPr="00E7009A">
        <w:rPr>
          <w:rFonts w:ascii="Calibri Light" w:hAnsi="Calibri Light" w:cs="Calibri Light"/>
          <w:b/>
          <w:bCs/>
          <w:sz w:val="16"/>
          <w:szCs w:val="16"/>
        </w:rPr>
        <w:t xml:space="preserve">Artikel 19. </w:t>
      </w:r>
      <w:r w:rsidR="00971B0D">
        <w:rPr>
          <w:rFonts w:ascii="Calibri Light" w:hAnsi="Calibri Light" w:cs="Calibri Light"/>
          <w:b/>
          <w:bCs/>
          <w:sz w:val="16"/>
          <w:szCs w:val="16"/>
        </w:rPr>
        <w:tab/>
      </w:r>
      <w:r w:rsidRPr="00E7009A">
        <w:rPr>
          <w:rFonts w:ascii="Calibri Light" w:hAnsi="Calibri Light" w:cs="Calibri Light"/>
          <w:b/>
          <w:bCs/>
          <w:sz w:val="16"/>
          <w:szCs w:val="16"/>
        </w:rPr>
        <w:t>Reclame</w:t>
      </w:r>
    </w:p>
    <w:p w14:paraId="2D8AB2D3" w14:textId="09CB5EB1" w:rsidR="00C63950" w:rsidRPr="00E64900" w:rsidRDefault="00C63950" w:rsidP="00F56C6A">
      <w:pPr>
        <w:tabs>
          <w:tab w:val="left" w:pos="284"/>
        </w:tabs>
        <w:autoSpaceDE w:val="0"/>
        <w:autoSpaceDN w:val="0"/>
        <w:adjustRightInd w:val="0"/>
        <w:ind w:left="280" w:hanging="280"/>
        <w:rPr>
          <w:rFonts w:ascii="Calibri Light" w:hAnsi="Calibri Light" w:cs="Calibri Light"/>
          <w:sz w:val="16"/>
          <w:szCs w:val="16"/>
        </w:rPr>
      </w:pPr>
      <w:r w:rsidRPr="00E64900">
        <w:rPr>
          <w:rFonts w:ascii="Calibri Light" w:hAnsi="Calibri Light" w:cs="Calibri Light"/>
          <w:sz w:val="16"/>
          <w:szCs w:val="16"/>
        </w:rPr>
        <w:t xml:space="preserve">1. </w:t>
      </w:r>
      <w:r w:rsidR="00666482">
        <w:rPr>
          <w:rFonts w:ascii="Calibri Light" w:hAnsi="Calibri Light" w:cs="Calibri Light"/>
          <w:sz w:val="16"/>
          <w:szCs w:val="16"/>
        </w:rPr>
        <w:tab/>
      </w:r>
      <w:r w:rsidRPr="00E64900">
        <w:rPr>
          <w:rFonts w:ascii="Calibri Light" w:hAnsi="Calibri Light" w:cs="Calibri Light"/>
          <w:sz w:val="16"/>
          <w:szCs w:val="16"/>
        </w:rPr>
        <w:t>Alle reclames met betrekking tot de door de opdrachtnemer verrichte werkzaamheden en/of het factuurbedrag dienen schriftelijk en binnen</w:t>
      </w:r>
      <w:r w:rsidR="00F56C6A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dertig dagen na de verzenddatum van de werkzaamheden, de factuur of de informatie waarover de wederpartij reclameert, dan wel binnen</w:t>
      </w:r>
      <w:r w:rsidR="00F56C6A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 xml:space="preserve">dertig dagen na de ontdekking van het gebrek – indien de wederpartij aantoont dat hij het gebrek redelijkerwijs niet eerder kon ontdekken </w:t>
      </w:r>
      <w:r w:rsidR="00F56C6A">
        <w:rPr>
          <w:rFonts w:ascii="Calibri Light" w:hAnsi="Calibri Light" w:cs="Calibri Light"/>
          <w:sz w:val="16"/>
          <w:szCs w:val="16"/>
        </w:rPr>
        <w:t xml:space="preserve">- </w:t>
      </w:r>
      <w:r w:rsidRPr="00E64900">
        <w:rPr>
          <w:rFonts w:ascii="Calibri Light" w:hAnsi="Calibri Light" w:cs="Calibri Light"/>
          <w:sz w:val="16"/>
          <w:szCs w:val="16"/>
        </w:rPr>
        <w:t>aan de opdrachtnemer kenbaar te worden gemaakt, bij gebreke waarvan de wederpartij geacht wordt de prestatie te hebben geaccepteerd.</w:t>
      </w:r>
    </w:p>
    <w:p w14:paraId="3CFB02CC" w14:textId="4A09E4D2" w:rsidR="00C63950" w:rsidRPr="00E64900" w:rsidRDefault="00C63950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sz w:val="16"/>
          <w:szCs w:val="16"/>
        </w:rPr>
      </w:pPr>
      <w:r w:rsidRPr="00E64900">
        <w:rPr>
          <w:rFonts w:ascii="Calibri Light" w:hAnsi="Calibri Light" w:cs="Calibri Light"/>
          <w:sz w:val="16"/>
          <w:szCs w:val="16"/>
        </w:rPr>
        <w:t xml:space="preserve">2. </w:t>
      </w:r>
      <w:r w:rsidR="00666482">
        <w:rPr>
          <w:rFonts w:ascii="Calibri Light" w:hAnsi="Calibri Light" w:cs="Calibri Light"/>
          <w:sz w:val="16"/>
          <w:szCs w:val="16"/>
        </w:rPr>
        <w:tab/>
      </w:r>
      <w:r w:rsidRPr="00E64900">
        <w:rPr>
          <w:rFonts w:ascii="Calibri Light" w:hAnsi="Calibri Light" w:cs="Calibri Light"/>
          <w:sz w:val="16"/>
          <w:szCs w:val="16"/>
        </w:rPr>
        <w:t>Indien de wederpartij de prestaties geheel of gedeeltelijk heeft verwerkt en/of gebruikt, wordt hij geacht deze te hebben goedgekeurd.</w:t>
      </w:r>
    </w:p>
    <w:p w14:paraId="04A72427" w14:textId="789C2154" w:rsidR="00C63950" w:rsidRPr="00E64900" w:rsidRDefault="00C63950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sz w:val="16"/>
          <w:szCs w:val="16"/>
        </w:rPr>
      </w:pPr>
      <w:r w:rsidRPr="00E64900">
        <w:rPr>
          <w:rFonts w:ascii="Calibri Light" w:hAnsi="Calibri Light" w:cs="Calibri Light"/>
          <w:sz w:val="16"/>
          <w:szCs w:val="16"/>
        </w:rPr>
        <w:t xml:space="preserve">3. </w:t>
      </w:r>
      <w:r w:rsidR="00666482">
        <w:rPr>
          <w:rFonts w:ascii="Calibri Light" w:hAnsi="Calibri Light" w:cs="Calibri Light"/>
          <w:sz w:val="16"/>
          <w:szCs w:val="16"/>
        </w:rPr>
        <w:tab/>
      </w:r>
      <w:r w:rsidRPr="00E64900">
        <w:rPr>
          <w:rFonts w:ascii="Calibri Light" w:hAnsi="Calibri Light" w:cs="Calibri Light"/>
          <w:sz w:val="16"/>
          <w:szCs w:val="16"/>
        </w:rPr>
        <w:t>Reclames als bedoeld in dit artikel, schorten de betalingsverplichting van de wederpartij niet op.</w:t>
      </w:r>
    </w:p>
    <w:p w14:paraId="1CC8D24B" w14:textId="01CFF154" w:rsidR="00C63950" w:rsidRPr="00E64900" w:rsidRDefault="00C63950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sz w:val="16"/>
          <w:szCs w:val="16"/>
        </w:rPr>
      </w:pPr>
      <w:r w:rsidRPr="00E64900">
        <w:rPr>
          <w:rFonts w:ascii="Calibri Light" w:hAnsi="Calibri Light" w:cs="Calibri Light"/>
          <w:sz w:val="16"/>
          <w:szCs w:val="16"/>
        </w:rPr>
        <w:t xml:space="preserve">4. </w:t>
      </w:r>
      <w:r w:rsidR="00666482">
        <w:rPr>
          <w:rFonts w:ascii="Calibri Light" w:hAnsi="Calibri Light" w:cs="Calibri Light"/>
          <w:sz w:val="16"/>
          <w:szCs w:val="16"/>
        </w:rPr>
        <w:tab/>
      </w:r>
      <w:r w:rsidRPr="00E64900">
        <w:rPr>
          <w:rFonts w:ascii="Calibri Light" w:hAnsi="Calibri Light" w:cs="Calibri Light"/>
          <w:sz w:val="16"/>
          <w:szCs w:val="16"/>
        </w:rPr>
        <w:t>Het enkele feit van een klacht in behandeling nemen, betekent niet dat deze als tijdig ingediend en/of terecht uitgebracht kan worden</w:t>
      </w:r>
      <w:r w:rsidR="00F56C6A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beschouwd.</w:t>
      </w:r>
    </w:p>
    <w:p w14:paraId="79811C7B" w14:textId="77777777" w:rsidR="00E7009A" w:rsidRDefault="00E7009A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sz w:val="16"/>
          <w:szCs w:val="16"/>
        </w:rPr>
      </w:pPr>
    </w:p>
    <w:p w14:paraId="5F384C7A" w14:textId="6B821C35" w:rsidR="00C63950" w:rsidRPr="00E7009A" w:rsidRDefault="00C63950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b/>
          <w:bCs/>
          <w:i/>
          <w:iCs/>
          <w:sz w:val="16"/>
          <w:szCs w:val="16"/>
        </w:rPr>
      </w:pPr>
      <w:r w:rsidRPr="00E7009A">
        <w:rPr>
          <w:rFonts w:ascii="Calibri Light" w:hAnsi="Calibri Light" w:cs="Calibri Light"/>
          <w:b/>
          <w:bCs/>
          <w:i/>
          <w:iCs/>
          <w:sz w:val="16"/>
          <w:szCs w:val="16"/>
        </w:rPr>
        <w:t>VI. Aansprakelijkheid en overmacht</w:t>
      </w:r>
    </w:p>
    <w:p w14:paraId="38B16DFA" w14:textId="77777777" w:rsidR="00E7009A" w:rsidRDefault="00E7009A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sz w:val="16"/>
          <w:szCs w:val="16"/>
        </w:rPr>
      </w:pPr>
    </w:p>
    <w:p w14:paraId="0DDADE3B" w14:textId="1BF5D644" w:rsidR="00C63950" w:rsidRPr="00E7009A" w:rsidRDefault="00C63950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b/>
          <w:bCs/>
          <w:sz w:val="16"/>
          <w:szCs w:val="16"/>
        </w:rPr>
      </w:pPr>
      <w:r w:rsidRPr="00E7009A">
        <w:rPr>
          <w:rFonts w:ascii="Calibri Light" w:hAnsi="Calibri Light" w:cs="Calibri Light"/>
          <w:b/>
          <w:bCs/>
          <w:sz w:val="16"/>
          <w:szCs w:val="16"/>
        </w:rPr>
        <w:t xml:space="preserve">Artikel 20. </w:t>
      </w:r>
      <w:r w:rsidR="00971B0D">
        <w:rPr>
          <w:rFonts w:ascii="Calibri Light" w:hAnsi="Calibri Light" w:cs="Calibri Light"/>
          <w:b/>
          <w:bCs/>
          <w:sz w:val="16"/>
          <w:szCs w:val="16"/>
        </w:rPr>
        <w:tab/>
      </w:r>
      <w:r w:rsidRPr="00E7009A">
        <w:rPr>
          <w:rFonts w:ascii="Calibri Light" w:hAnsi="Calibri Light" w:cs="Calibri Light"/>
          <w:b/>
          <w:bCs/>
          <w:sz w:val="16"/>
          <w:szCs w:val="16"/>
        </w:rPr>
        <w:t>Aansprakelijkheid en vrijwaring</w:t>
      </w:r>
    </w:p>
    <w:p w14:paraId="40482945" w14:textId="1E49F357" w:rsidR="00C63950" w:rsidRPr="00E64900" w:rsidRDefault="00C63950" w:rsidP="00F56C6A">
      <w:pPr>
        <w:tabs>
          <w:tab w:val="left" w:pos="284"/>
        </w:tabs>
        <w:autoSpaceDE w:val="0"/>
        <w:autoSpaceDN w:val="0"/>
        <w:adjustRightInd w:val="0"/>
        <w:ind w:left="280" w:hanging="280"/>
        <w:rPr>
          <w:rFonts w:ascii="Calibri Light" w:hAnsi="Calibri Light" w:cs="Calibri Light"/>
          <w:sz w:val="16"/>
          <w:szCs w:val="16"/>
        </w:rPr>
      </w:pPr>
      <w:r w:rsidRPr="00E64900">
        <w:rPr>
          <w:rFonts w:ascii="Calibri Light" w:hAnsi="Calibri Light" w:cs="Calibri Light"/>
          <w:sz w:val="16"/>
          <w:szCs w:val="16"/>
        </w:rPr>
        <w:t xml:space="preserve">1. </w:t>
      </w:r>
      <w:r w:rsidR="00666482">
        <w:rPr>
          <w:rFonts w:ascii="Calibri Light" w:hAnsi="Calibri Light" w:cs="Calibri Light"/>
          <w:sz w:val="16"/>
          <w:szCs w:val="16"/>
        </w:rPr>
        <w:tab/>
      </w:r>
      <w:r w:rsidRPr="00E64900">
        <w:rPr>
          <w:rFonts w:ascii="Calibri Light" w:hAnsi="Calibri Light" w:cs="Calibri Light"/>
          <w:sz w:val="16"/>
          <w:szCs w:val="16"/>
        </w:rPr>
        <w:t>De opdrachtnemer zal de werkzaamheden naar beste kunnen uitvoeren en daarbij de zorgvuldigheid in acht nemen die van een</w:t>
      </w:r>
      <w:r w:rsidR="00F56C6A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dienstverlener in zijn desbetreffende hoedanigheid kan worden verwacht.</w:t>
      </w:r>
    </w:p>
    <w:p w14:paraId="03A025AF" w14:textId="2062785E" w:rsidR="00C63950" w:rsidRPr="00E64900" w:rsidRDefault="00C63950" w:rsidP="00F56C6A">
      <w:pPr>
        <w:tabs>
          <w:tab w:val="left" w:pos="284"/>
        </w:tabs>
        <w:autoSpaceDE w:val="0"/>
        <w:autoSpaceDN w:val="0"/>
        <w:adjustRightInd w:val="0"/>
        <w:ind w:left="280" w:hanging="280"/>
        <w:rPr>
          <w:rFonts w:ascii="Calibri Light" w:hAnsi="Calibri Light" w:cs="Calibri Light"/>
          <w:sz w:val="16"/>
          <w:szCs w:val="16"/>
        </w:rPr>
      </w:pPr>
      <w:r w:rsidRPr="00E64900">
        <w:rPr>
          <w:rFonts w:ascii="Calibri Light" w:hAnsi="Calibri Light" w:cs="Calibri Light"/>
          <w:sz w:val="16"/>
          <w:szCs w:val="16"/>
        </w:rPr>
        <w:t xml:space="preserve">2. </w:t>
      </w:r>
      <w:r w:rsidR="00666482">
        <w:rPr>
          <w:rFonts w:ascii="Calibri Light" w:hAnsi="Calibri Light" w:cs="Calibri Light"/>
          <w:sz w:val="16"/>
          <w:szCs w:val="16"/>
        </w:rPr>
        <w:tab/>
      </w:r>
      <w:r w:rsidRPr="00E64900">
        <w:rPr>
          <w:rFonts w:ascii="Calibri Light" w:hAnsi="Calibri Light" w:cs="Calibri Light"/>
          <w:sz w:val="16"/>
          <w:szCs w:val="16"/>
        </w:rPr>
        <w:t>Opdrachtgever vrijwaart opdrachtnemer voor vorderingen van derden, daaronder mede begrepen aandeelhouders, bestuurders,</w:t>
      </w:r>
      <w:r w:rsidR="00F56C6A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commissarissen en personeel van opdrachtgever, alsmede gelieerde rechtspersonen en ondernemingen en anderen die bij de organisatie</w:t>
      </w:r>
      <w:r w:rsidR="00F56C6A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van opdrachtgever betrokken zijn, welke direct of indirect met de uitvoering van de overeenkomst samenhangen. Opdrachtgever vrijwaart</w:t>
      </w:r>
      <w:r w:rsidR="00F56C6A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opdrachtnemer in het bijzonder tegen vorderingen van derden wegens schade die veroorzaakt is doordat de opdrachtgever aan</w:t>
      </w:r>
      <w:r w:rsidR="00F56C6A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opdrachtnemer onjuiste of onvolledige informatie heeft verstrekt, tenzij opdrachtgever aantoont dat de schade geen verband houdt met</w:t>
      </w:r>
      <w:r w:rsidR="00F56C6A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verwijtbaar handelen of nalaten zijnerzijds dan</w:t>
      </w:r>
      <w:r w:rsidR="00DB2C8C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wel veroorzaakt is door</w:t>
      </w:r>
      <w:r w:rsidR="00F56C6A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opzet of grove schuld van opdrachtnemer.</w:t>
      </w:r>
    </w:p>
    <w:p w14:paraId="39AB7621" w14:textId="747DB83A" w:rsidR="00C63950" w:rsidRPr="00E64900" w:rsidRDefault="00C63950" w:rsidP="003C5195">
      <w:pPr>
        <w:tabs>
          <w:tab w:val="left" w:pos="284"/>
        </w:tabs>
        <w:autoSpaceDE w:val="0"/>
        <w:autoSpaceDN w:val="0"/>
        <w:adjustRightInd w:val="0"/>
        <w:ind w:left="280" w:hanging="280"/>
        <w:rPr>
          <w:rFonts w:ascii="Calibri Light" w:hAnsi="Calibri Light" w:cs="Calibri Light"/>
          <w:sz w:val="16"/>
          <w:szCs w:val="16"/>
        </w:rPr>
      </w:pPr>
      <w:r w:rsidRPr="00E64900">
        <w:rPr>
          <w:rFonts w:ascii="Calibri Light" w:hAnsi="Calibri Light" w:cs="Calibri Light"/>
          <w:sz w:val="16"/>
          <w:szCs w:val="16"/>
        </w:rPr>
        <w:t xml:space="preserve">3. </w:t>
      </w:r>
      <w:r w:rsidR="00666482">
        <w:rPr>
          <w:rFonts w:ascii="Calibri Light" w:hAnsi="Calibri Light" w:cs="Calibri Light"/>
          <w:sz w:val="16"/>
          <w:szCs w:val="16"/>
        </w:rPr>
        <w:tab/>
      </w:r>
      <w:r w:rsidRPr="00E64900">
        <w:rPr>
          <w:rFonts w:ascii="Calibri Light" w:hAnsi="Calibri Light" w:cs="Calibri Light"/>
          <w:sz w:val="16"/>
          <w:szCs w:val="16"/>
        </w:rPr>
        <w:t>Behoudens opzet of grove schuld aan diens zijde, is de aansprakelijkheid van de opdrachtnemer beperkt tot het bedrag dat in het</w:t>
      </w:r>
      <w:r w:rsidR="003C5195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betreffende geval onder zijn beroepsaansprakelijkheidsverzekering wordt uitbetaald. Voor het bedrag gelijk aan het eigen risico onder haar</w:t>
      </w:r>
      <w:r w:rsidR="00377076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beroepsaansprakelijkheids</w:t>
      </w:r>
      <w:r w:rsidR="00377076">
        <w:rPr>
          <w:rFonts w:ascii="Calibri Light" w:hAnsi="Calibri Light" w:cs="Calibri Light"/>
          <w:sz w:val="16"/>
          <w:szCs w:val="16"/>
        </w:rPr>
        <w:t>-</w:t>
      </w:r>
      <w:r w:rsidRPr="00E64900">
        <w:rPr>
          <w:rFonts w:ascii="Calibri Light" w:hAnsi="Calibri Light" w:cs="Calibri Light"/>
          <w:sz w:val="16"/>
          <w:szCs w:val="16"/>
        </w:rPr>
        <w:t>verzekering aanvaardt de opdrachtnemer geen aansprakelijkheid. Indien om welke reden dan ook geen uitkering</w:t>
      </w:r>
      <w:r w:rsidR="003C5195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krachtens de beroepsaansprakelijk</w:t>
      </w:r>
      <w:r w:rsidR="00377076">
        <w:rPr>
          <w:rFonts w:ascii="Calibri Light" w:hAnsi="Calibri Light" w:cs="Calibri Light"/>
          <w:sz w:val="16"/>
          <w:szCs w:val="16"/>
        </w:rPr>
        <w:t>-</w:t>
      </w:r>
      <w:proofErr w:type="spellStart"/>
      <w:r w:rsidRPr="00E64900">
        <w:rPr>
          <w:rFonts w:ascii="Calibri Light" w:hAnsi="Calibri Light" w:cs="Calibri Light"/>
          <w:sz w:val="16"/>
          <w:szCs w:val="16"/>
        </w:rPr>
        <w:t>heidsverzekering</w:t>
      </w:r>
      <w:proofErr w:type="spellEnd"/>
      <w:r w:rsidRPr="00E64900">
        <w:rPr>
          <w:rFonts w:ascii="Calibri Light" w:hAnsi="Calibri Light" w:cs="Calibri Light"/>
          <w:sz w:val="16"/>
          <w:szCs w:val="16"/>
        </w:rPr>
        <w:t xml:space="preserve"> plaatsvindt, is iedere aansprakelijkheid van opdrachtnemer beperkt tot een bedrag ter</w:t>
      </w:r>
      <w:r w:rsidR="003C5195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hoogte van tweemaal het bedrag van het honorarium voor de desbetreffende opdracht (over het laatste kalenderjaar). De opdrachtnemer is</w:t>
      </w:r>
      <w:r w:rsidR="003C5195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slechts aansprakelijk indien de schade</w:t>
      </w:r>
      <w:r w:rsidR="003C5195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in totaal (dat wil zeggen ten gevolge van één tekortkoming dan wel ten gevolge van meerdere</w:t>
      </w:r>
      <w:r w:rsidR="003C5195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tekortkomingen) een bedrag van € 10.000,- te boven gaat. Opzet van en/of grove schuld bij ondergeschikten en/of niet-ondergeschikten</w:t>
      </w:r>
      <w:r w:rsidR="003C5195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waarvan opdrachtnemer bij de uitvoering van de werkzaamheden gebruik maakt, kan niet worden aangemerkt als opzet en/of grove schuld</w:t>
      </w:r>
      <w:r w:rsidR="003C5195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aan de zijde van de opdrachtnemer in de hier bedoelde zin.</w:t>
      </w:r>
    </w:p>
    <w:p w14:paraId="7EA4BCA7" w14:textId="2F8DB2EB" w:rsidR="00C63950" w:rsidRPr="00E64900" w:rsidRDefault="00C63950" w:rsidP="00377076">
      <w:pPr>
        <w:tabs>
          <w:tab w:val="left" w:pos="284"/>
        </w:tabs>
        <w:autoSpaceDE w:val="0"/>
        <w:autoSpaceDN w:val="0"/>
        <w:adjustRightInd w:val="0"/>
        <w:ind w:left="280" w:hanging="280"/>
        <w:rPr>
          <w:rFonts w:ascii="Calibri Light" w:hAnsi="Calibri Light" w:cs="Calibri Light"/>
          <w:sz w:val="16"/>
          <w:szCs w:val="16"/>
        </w:rPr>
      </w:pPr>
      <w:r w:rsidRPr="00E64900">
        <w:rPr>
          <w:rFonts w:ascii="Calibri Light" w:hAnsi="Calibri Light" w:cs="Calibri Light"/>
          <w:sz w:val="16"/>
          <w:szCs w:val="16"/>
        </w:rPr>
        <w:t xml:space="preserve">4. </w:t>
      </w:r>
      <w:r w:rsidR="00666482">
        <w:rPr>
          <w:rFonts w:ascii="Calibri Light" w:hAnsi="Calibri Light" w:cs="Calibri Light"/>
          <w:sz w:val="16"/>
          <w:szCs w:val="16"/>
        </w:rPr>
        <w:tab/>
      </w:r>
      <w:r w:rsidRPr="00E64900">
        <w:rPr>
          <w:rFonts w:ascii="Calibri Light" w:hAnsi="Calibri Light" w:cs="Calibri Light"/>
          <w:sz w:val="16"/>
          <w:szCs w:val="16"/>
        </w:rPr>
        <w:t>Voor alle indirecte schade, waaronder mede begrepen stagnatie in de geregelde gang van zaken in de onderneming van de wederpartij, op</w:t>
      </w:r>
      <w:r w:rsidR="00377076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enigerlei wijze verband houdend met, dan wel veroorzaakt door een fout in de uitvoering van de werkzaamheden van de zijde van</w:t>
      </w:r>
      <w:r w:rsidR="00377076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opdrachtnemer, aanvaardt de opdrachtnemer geen enkele aansprakelijkheid.</w:t>
      </w:r>
    </w:p>
    <w:p w14:paraId="7A1B7558" w14:textId="77777777" w:rsidR="00630C3C" w:rsidRDefault="00C63950" w:rsidP="00630C3C">
      <w:pPr>
        <w:tabs>
          <w:tab w:val="left" w:pos="284"/>
        </w:tabs>
        <w:autoSpaceDE w:val="0"/>
        <w:autoSpaceDN w:val="0"/>
        <w:adjustRightInd w:val="0"/>
        <w:ind w:left="280" w:hanging="280"/>
        <w:rPr>
          <w:rFonts w:ascii="Calibri Light" w:hAnsi="Calibri Light" w:cs="Calibri Light"/>
          <w:sz w:val="16"/>
          <w:szCs w:val="16"/>
        </w:rPr>
      </w:pPr>
      <w:r w:rsidRPr="00E64900">
        <w:rPr>
          <w:rFonts w:ascii="Calibri Light" w:hAnsi="Calibri Light" w:cs="Calibri Light"/>
          <w:sz w:val="16"/>
          <w:szCs w:val="16"/>
        </w:rPr>
        <w:t xml:space="preserve">5. </w:t>
      </w:r>
      <w:r w:rsidR="00666482">
        <w:rPr>
          <w:rFonts w:ascii="Calibri Light" w:hAnsi="Calibri Light" w:cs="Calibri Light"/>
          <w:sz w:val="16"/>
          <w:szCs w:val="16"/>
        </w:rPr>
        <w:tab/>
      </w:r>
      <w:r w:rsidRPr="00E64900">
        <w:rPr>
          <w:rFonts w:ascii="Calibri Light" w:hAnsi="Calibri Light" w:cs="Calibri Light"/>
          <w:sz w:val="16"/>
          <w:szCs w:val="16"/>
        </w:rPr>
        <w:t>De opdrachtnemer is niet aansprakelijk voor beschadiging of teniet gaan van bescheiden tijdens vervoer of tijdens verzending per post,</w:t>
      </w:r>
      <w:r w:rsidR="00630C3C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ongeacht of het vervoer of de verzending is geschied door of namens de wederpartij, derden, of de opdrachtnemer zelf. Tijdens de</w:t>
      </w:r>
      <w:r w:rsidR="00630C3C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uitvoering van de opdracht kunnen opdrachtgever en opdrachtnemer door middel van elektronische middelen met elkaar communiceren.</w:t>
      </w:r>
      <w:r w:rsidR="00630C3C">
        <w:rPr>
          <w:rFonts w:ascii="Calibri Light" w:hAnsi="Calibri Light" w:cs="Calibri Light"/>
          <w:sz w:val="16"/>
          <w:szCs w:val="16"/>
        </w:rPr>
        <w:t xml:space="preserve"> </w:t>
      </w:r>
    </w:p>
    <w:p w14:paraId="4A62B5C1" w14:textId="0F7A8551" w:rsidR="00C63950" w:rsidRPr="00E64900" w:rsidRDefault="00630C3C" w:rsidP="00630C3C">
      <w:pPr>
        <w:tabs>
          <w:tab w:val="left" w:pos="284"/>
        </w:tabs>
        <w:autoSpaceDE w:val="0"/>
        <w:autoSpaceDN w:val="0"/>
        <w:adjustRightInd w:val="0"/>
        <w:ind w:left="280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ab/>
      </w:r>
      <w:r w:rsidR="00C63950" w:rsidRPr="00E64900">
        <w:rPr>
          <w:rFonts w:ascii="Calibri Light" w:hAnsi="Calibri Light" w:cs="Calibri Light"/>
          <w:sz w:val="16"/>
          <w:szCs w:val="16"/>
        </w:rPr>
        <w:t xml:space="preserve">Opdrachtnemer is niet aansprakelijk voor schade ten gevolge van het gebruik van elektronische middelen van communicatie, waaronder </w:t>
      </w:r>
      <w:r>
        <w:rPr>
          <w:rFonts w:ascii="Calibri Light" w:hAnsi="Calibri Light" w:cs="Calibri Light"/>
          <w:sz w:val="16"/>
          <w:szCs w:val="16"/>
        </w:rPr>
        <w:t xml:space="preserve">- </w:t>
      </w:r>
      <w:r w:rsidR="00C63950" w:rsidRPr="00E64900">
        <w:rPr>
          <w:rFonts w:ascii="Calibri Light" w:hAnsi="Calibri Light" w:cs="Calibri Light"/>
          <w:sz w:val="16"/>
          <w:szCs w:val="16"/>
        </w:rPr>
        <w:t>maar niet</w:t>
      </w:r>
      <w:r>
        <w:rPr>
          <w:rFonts w:ascii="Calibri Light" w:hAnsi="Calibri Light" w:cs="Calibri Light"/>
          <w:sz w:val="16"/>
          <w:szCs w:val="16"/>
        </w:rPr>
        <w:t xml:space="preserve"> </w:t>
      </w:r>
      <w:r w:rsidR="00C63950" w:rsidRPr="00E64900">
        <w:rPr>
          <w:rFonts w:ascii="Calibri Light" w:hAnsi="Calibri Light" w:cs="Calibri Light"/>
          <w:sz w:val="16"/>
          <w:szCs w:val="16"/>
        </w:rPr>
        <w:t>beperkt tot – schade ten gevolge van niet-aflevering of vertraging van elektronische communicatie door derden of door</w:t>
      </w:r>
      <w:r>
        <w:rPr>
          <w:rFonts w:ascii="Calibri Light" w:hAnsi="Calibri Light" w:cs="Calibri Light"/>
          <w:sz w:val="16"/>
          <w:szCs w:val="16"/>
        </w:rPr>
        <w:t xml:space="preserve"> </w:t>
      </w:r>
      <w:r w:rsidR="00C63950" w:rsidRPr="00E64900">
        <w:rPr>
          <w:rFonts w:ascii="Calibri Light" w:hAnsi="Calibri Light" w:cs="Calibri Light"/>
          <w:sz w:val="16"/>
          <w:szCs w:val="16"/>
        </w:rPr>
        <w:t>programmatuur/apparatuur gebruikt voor verzending, ontvangst of verwerking van elektronische communicatie, overbrenging van virussen</w:t>
      </w:r>
      <w:r>
        <w:rPr>
          <w:rFonts w:ascii="Calibri Light" w:hAnsi="Calibri Light" w:cs="Calibri Light"/>
          <w:sz w:val="16"/>
          <w:szCs w:val="16"/>
        </w:rPr>
        <w:t xml:space="preserve"> </w:t>
      </w:r>
      <w:r w:rsidR="00C63950" w:rsidRPr="00E64900">
        <w:rPr>
          <w:rFonts w:ascii="Calibri Light" w:hAnsi="Calibri Light" w:cs="Calibri Light"/>
          <w:sz w:val="16"/>
          <w:szCs w:val="16"/>
        </w:rPr>
        <w:t>en het niet goed functioneren van het telecommunicatienetwerk of andere voor elektronische communicatie benodigde middelen,</w:t>
      </w:r>
      <w:r>
        <w:rPr>
          <w:rFonts w:ascii="Calibri Light" w:hAnsi="Calibri Light" w:cs="Calibri Light"/>
          <w:sz w:val="16"/>
          <w:szCs w:val="16"/>
        </w:rPr>
        <w:t xml:space="preserve"> </w:t>
      </w:r>
      <w:r w:rsidR="00C63950" w:rsidRPr="00E64900">
        <w:rPr>
          <w:rFonts w:ascii="Calibri Light" w:hAnsi="Calibri Light" w:cs="Calibri Light"/>
          <w:sz w:val="16"/>
          <w:szCs w:val="16"/>
        </w:rPr>
        <w:t>behoudens voor zover schade het gevolg is van opzet of grove schuld, Zowel opdrachtgever als opdrachtnemer zullen al hetgeen</w:t>
      </w:r>
      <w:r>
        <w:rPr>
          <w:rFonts w:ascii="Calibri Light" w:hAnsi="Calibri Light" w:cs="Calibri Light"/>
          <w:sz w:val="16"/>
          <w:szCs w:val="16"/>
        </w:rPr>
        <w:t xml:space="preserve"> </w:t>
      </w:r>
      <w:r w:rsidR="00C63950" w:rsidRPr="00E64900">
        <w:rPr>
          <w:rFonts w:ascii="Calibri Light" w:hAnsi="Calibri Light" w:cs="Calibri Light"/>
          <w:sz w:val="16"/>
          <w:szCs w:val="16"/>
        </w:rPr>
        <w:t>redelijkerwijs van ieder van het verwacht mag worden doen of nalaten ten voorkoming van het optreden van voornoemde risico’s. De data</w:t>
      </w:r>
      <w:r w:rsidR="00C969B2">
        <w:rPr>
          <w:rFonts w:ascii="Calibri Light" w:hAnsi="Calibri Light" w:cs="Calibri Light"/>
          <w:sz w:val="16"/>
          <w:szCs w:val="16"/>
        </w:rPr>
        <w:t xml:space="preserve"> </w:t>
      </w:r>
      <w:r w:rsidR="00C63950" w:rsidRPr="00E64900">
        <w:rPr>
          <w:rFonts w:ascii="Calibri Light" w:hAnsi="Calibri Light" w:cs="Calibri Light"/>
          <w:sz w:val="16"/>
          <w:szCs w:val="16"/>
        </w:rPr>
        <w:t>uittreksels</w:t>
      </w:r>
      <w:r>
        <w:rPr>
          <w:rFonts w:ascii="Calibri Light" w:hAnsi="Calibri Light" w:cs="Calibri Light"/>
          <w:sz w:val="16"/>
          <w:szCs w:val="16"/>
        </w:rPr>
        <w:t xml:space="preserve"> </w:t>
      </w:r>
      <w:r w:rsidR="00C63950" w:rsidRPr="00E64900">
        <w:rPr>
          <w:rFonts w:ascii="Calibri Light" w:hAnsi="Calibri Light" w:cs="Calibri Light"/>
          <w:sz w:val="16"/>
          <w:szCs w:val="16"/>
        </w:rPr>
        <w:t>uit het computersysteem van opdrachtnemer leveren dwingend bewijs op van (de inhoud van) de door verzender verzonden</w:t>
      </w:r>
      <w:r>
        <w:rPr>
          <w:rFonts w:ascii="Calibri Light" w:hAnsi="Calibri Light" w:cs="Calibri Light"/>
          <w:sz w:val="16"/>
          <w:szCs w:val="16"/>
        </w:rPr>
        <w:t xml:space="preserve"> </w:t>
      </w:r>
      <w:r w:rsidR="00C63950" w:rsidRPr="00E64900">
        <w:rPr>
          <w:rFonts w:ascii="Calibri Light" w:hAnsi="Calibri Light" w:cs="Calibri Light"/>
          <w:sz w:val="16"/>
          <w:szCs w:val="16"/>
        </w:rPr>
        <w:t>elektronische communicatie, behoudens tegenbewijs.</w:t>
      </w:r>
    </w:p>
    <w:p w14:paraId="6EA0A20D" w14:textId="18A214CA" w:rsidR="00C63950" w:rsidRPr="00E64900" w:rsidRDefault="00C63950" w:rsidP="00630C3C">
      <w:pPr>
        <w:tabs>
          <w:tab w:val="left" w:pos="284"/>
        </w:tabs>
        <w:autoSpaceDE w:val="0"/>
        <w:autoSpaceDN w:val="0"/>
        <w:adjustRightInd w:val="0"/>
        <w:ind w:left="280" w:hanging="280"/>
        <w:rPr>
          <w:rFonts w:ascii="Calibri Light" w:hAnsi="Calibri Light" w:cs="Calibri Light"/>
          <w:sz w:val="16"/>
          <w:szCs w:val="16"/>
        </w:rPr>
      </w:pPr>
      <w:r w:rsidRPr="00E64900">
        <w:rPr>
          <w:rFonts w:ascii="Calibri Light" w:hAnsi="Calibri Light" w:cs="Calibri Light"/>
          <w:sz w:val="16"/>
          <w:szCs w:val="16"/>
        </w:rPr>
        <w:t xml:space="preserve">6. </w:t>
      </w:r>
      <w:r w:rsidR="00666482">
        <w:rPr>
          <w:rFonts w:ascii="Calibri Light" w:hAnsi="Calibri Light" w:cs="Calibri Light"/>
          <w:sz w:val="16"/>
          <w:szCs w:val="16"/>
        </w:rPr>
        <w:tab/>
      </w:r>
      <w:r w:rsidRPr="00E64900">
        <w:rPr>
          <w:rFonts w:ascii="Calibri Light" w:hAnsi="Calibri Light" w:cs="Calibri Light"/>
          <w:sz w:val="16"/>
          <w:szCs w:val="16"/>
        </w:rPr>
        <w:t>Indien de opdrachtgever schade dreigt te lijden of lijdt, waarvoor de opdrachtnemer aansprakelijk zou kunnen zijn, zal zij opdrachtnemer</w:t>
      </w:r>
      <w:r w:rsidR="00630C3C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daarvan onverwijld schriftelijk in kennis stellen en opdrachtnemer in de gelegenheid stellen maatregelen te nemen waardoor de schade</w:t>
      </w:r>
      <w:r w:rsidR="00630C3C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wordt weggenomen of beperkt. Komt de opdrachtgever deze verplichting niet na, dan vervalt iedere aansprakelijkheid van de zijde van de</w:t>
      </w:r>
      <w:r w:rsidR="00630C3C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opdrachtnemer.</w:t>
      </w:r>
    </w:p>
    <w:p w14:paraId="456B88B7" w14:textId="77777777" w:rsidR="00E7009A" w:rsidRDefault="00E7009A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sz w:val="16"/>
          <w:szCs w:val="16"/>
        </w:rPr>
      </w:pPr>
    </w:p>
    <w:p w14:paraId="2375C458" w14:textId="4129A04E" w:rsidR="00C63950" w:rsidRPr="00E7009A" w:rsidRDefault="00C63950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b/>
          <w:bCs/>
          <w:sz w:val="16"/>
          <w:szCs w:val="16"/>
        </w:rPr>
      </w:pPr>
      <w:r w:rsidRPr="00E7009A">
        <w:rPr>
          <w:rFonts w:ascii="Calibri Light" w:hAnsi="Calibri Light" w:cs="Calibri Light"/>
          <w:b/>
          <w:bCs/>
          <w:sz w:val="16"/>
          <w:szCs w:val="16"/>
        </w:rPr>
        <w:t xml:space="preserve">Artikel 21. </w:t>
      </w:r>
      <w:r w:rsidR="00971B0D">
        <w:rPr>
          <w:rFonts w:ascii="Calibri Light" w:hAnsi="Calibri Light" w:cs="Calibri Light"/>
          <w:b/>
          <w:bCs/>
          <w:sz w:val="16"/>
          <w:szCs w:val="16"/>
        </w:rPr>
        <w:tab/>
      </w:r>
      <w:r w:rsidRPr="00E7009A">
        <w:rPr>
          <w:rFonts w:ascii="Calibri Light" w:hAnsi="Calibri Light" w:cs="Calibri Light"/>
          <w:b/>
          <w:bCs/>
          <w:sz w:val="16"/>
          <w:szCs w:val="16"/>
        </w:rPr>
        <w:t>Overmacht</w:t>
      </w:r>
    </w:p>
    <w:p w14:paraId="6C6E821E" w14:textId="3F836224" w:rsidR="00C63950" w:rsidRPr="00E64900" w:rsidRDefault="00C63950" w:rsidP="002C1F38">
      <w:pPr>
        <w:tabs>
          <w:tab w:val="left" w:pos="284"/>
        </w:tabs>
        <w:autoSpaceDE w:val="0"/>
        <w:autoSpaceDN w:val="0"/>
        <w:adjustRightInd w:val="0"/>
        <w:ind w:left="280" w:hanging="280"/>
        <w:rPr>
          <w:rFonts w:ascii="Calibri Light" w:hAnsi="Calibri Light" w:cs="Calibri Light"/>
          <w:sz w:val="16"/>
          <w:szCs w:val="16"/>
        </w:rPr>
      </w:pPr>
      <w:r w:rsidRPr="00E64900">
        <w:rPr>
          <w:rFonts w:ascii="Calibri Light" w:hAnsi="Calibri Light" w:cs="Calibri Light"/>
          <w:sz w:val="16"/>
          <w:szCs w:val="16"/>
        </w:rPr>
        <w:t xml:space="preserve">1. </w:t>
      </w:r>
      <w:r w:rsidR="00666482">
        <w:rPr>
          <w:rFonts w:ascii="Calibri Light" w:hAnsi="Calibri Light" w:cs="Calibri Light"/>
          <w:sz w:val="16"/>
          <w:szCs w:val="16"/>
        </w:rPr>
        <w:tab/>
      </w:r>
      <w:r w:rsidRPr="00E64900">
        <w:rPr>
          <w:rFonts w:ascii="Calibri Light" w:hAnsi="Calibri Light" w:cs="Calibri Light"/>
          <w:sz w:val="16"/>
          <w:szCs w:val="16"/>
        </w:rPr>
        <w:t>Onder overmacht wordt in deze algemene voorwaarden verstaan elke van de wil van opdrachtnemer onafhankelijke omstandigheid (ook al</w:t>
      </w:r>
      <w:r w:rsidR="00630C3C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was deze ten tijde van het tot stand komen van de overeenkomst reeds te voorzien) die nakoming van de overeenkomst blijvend of tijdelijk</w:t>
      </w:r>
      <w:r w:rsidR="00630C3C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 xml:space="preserve">verhindert, </w:t>
      </w:r>
      <w:r w:rsidRPr="00E64900">
        <w:rPr>
          <w:rFonts w:ascii="Calibri Light" w:hAnsi="Calibri Light" w:cs="Calibri Light"/>
          <w:sz w:val="16"/>
          <w:szCs w:val="16"/>
        </w:rPr>
        <w:lastRenderedPageBreak/>
        <w:t xml:space="preserve">alsmede </w:t>
      </w:r>
      <w:r w:rsidR="00534FE8">
        <w:rPr>
          <w:rFonts w:ascii="Calibri Light" w:hAnsi="Calibri Light" w:cs="Calibri Light"/>
          <w:sz w:val="16"/>
          <w:szCs w:val="16"/>
        </w:rPr>
        <w:t>–</w:t>
      </w:r>
      <w:r w:rsidR="002C1F38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voor</w:t>
      </w:r>
      <w:r w:rsidR="00534FE8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 xml:space="preserve">zover daaronder niet reeds begrepen </w:t>
      </w:r>
      <w:r w:rsidR="002C1F38">
        <w:rPr>
          <w:rFonts w:ascii="Calibri Light" w:hAnsi="Calibri Light" w:cs="Calibri Light"/>
          <w:sz w:val="16"/>
          <w:szCs w:val="16"/>
        </w:rPr>
        <w:t>-</w:t>
      </w:r>
      <w:r w:rsidRPr="00E64900">
        <w:rPr>
          <w:rFonts w:ascii="Calibri Light" w:hAnsi="Calibri Light" w:cs="Calibri Light"/>
          <w:sz w:val="16"/>
          <w:szCs w:val="16"/>
        </w:rPr>
        <w:t xml:space="preserve"> ziekte van werknemers, storingen in het computernetwerk en andere</w:t>
      </w:r>
      <w:r w:rsidR="002C1F38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stagnatie in de normale gang van zaken binnen de ondernemingen, alsook oorlog, oorlogsgevaar, burgeroorlog, oproer, werkstaking,</w:t>
      </w:r>
      <w:r w:rsidR="002C1F38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transportmoeilijkheden, brand en andere ernstige storingen in het bedrijf van de opdrachtnemer of in dat van diens leveranciers.</w:t>
      </w:r>
    </w:p>
    <w:p w14:paraId="13537688" w14:textId="0A230D0E" w:rsidR="00C63950" w:rsidRPr="00E64900" w:rsidRDefault="00C63950" w:rsidP="00E81855">
      <w:pPr>
        <w:tabs>
          <w:tab w:val="left" w:pos="284"/>
        </w:tabs>
        <w:autoSpaceDE w:val="0"/>
        <w:autoSpaceDN w:val="0"/>
        <w:adjustRightInd w:val="0"/>
        <w:ind w:left="280" w:hanging="280"/>
        <w:rPr>
          <w:rFonts w:ascii="Calibri Light" w:hAnsi="Calibri Light" w:cs="Calibri Light"/>
          <w:sz w:val="16"/>
          <w:szCs w:val="16"/>
        </w:rPr>
      </w:pPr>
      <w:r w:rsidRPr="00E64900">
        <w:rPr>
          <w:rFonts w:ascii="Calibri Light" w:hAnsi="Calibri Light" w:cs="Calibri Light"/>
          <w:sz w:val="16"/>
          <w:szCs w:val="16"/>
        </w:rPr>
        <w:t xml:space="preserve">2. </w:t>
      </w:r>
      <w:r w:rsidR="00666482">
        <w:rPr>
          <w:rFonts w:ascii="Calibri Light" w:hAnsi="Calibri Light" w:cs="Calibri Light"/>
          <w:sz w:val="16"/>
          <w:szCs w:val="16"/>
        </w:rPr>
        <w:tab/>
      </w:r>
      <w:r w:rsidRPr="00E64900">
        <w:rPr>
          <w:rFonts w:ascii="Calibri Light" w:hAnsi="Calibri Light" w:cs="Calibri Light"/>
          <w:sz w:val="16"/>
          <w:szCs w:val="16"/>
        </w:rPr>
        <w:t>In geval van verhindering van de uitvoering van de overeenkomst ten gevolge van overmacht, is de opdrachtnemer gerechtigd om zonder</w:t>
      </w:r>
      <w:r w:rsidR="002C1F38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rechterlijke tussenkomst, hetzij de uitvoering van de overeenkomst voor ten hoogste zes maanden op te schorten, hetzij de overeenkomst</w:t>
      </w:r>
      <w:r w:rsidR="002C1F38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geheel of ten dele te</w:t>
      </w:r>
      <w:r w:rsidR="00E81855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ontbinden, zonder dat hij tot enige schadevergoeding zal zijn gehouden.</w:t>
      </w:r>
    </w:p>
    <w:p w14:paraId="3181592A" w14:textId="6B5F899A" w:rsidR="00C63950" w:rsidRPr="00E64900" w:rsidRDefault="00C63950" w:rsidP="00E81855">
      <w:pPr>
        <w:tabs>
          <w:tab w:val="left" w:pos="284"/>
        </w:tabs>
        <w:autoSpaceDE w:val="0"/>
        <w:autoSpaceDN w:val="0"/>
        <w:adjustRightInd w:val="0"/>
        <w:ind w:left="280" w:hanging="280"/>
        <w:rPr>
          <w:rFonts w:ascii="Calibri Light" w:hAnsi="Calibri Light" w:cs="Calibri Light"/>
          <w:sz w:val="16"/>
          <w:szCs w:val="16"/>
        </w:rPr>
      </w:pPr>
      <w:r w:rsidRPr="00E64900">
        <w:rPr>
          <w:rFonts w:ascii="Calibri Light" w:hAnsi="Calibri Light" w:cs="Calibri Light"/>
          <w:sz w:val="16"/>
          <w:szCs w:val="16"/>
        </w:rPr>
        <w:t xml:space="preserve">3. </w:t>
      </w:r>
      <w:r w:rsidR="00666482">
        <w:rPr>
          <w:rFonts w:ascii="Calibri Light" w:hAnsi="Calibri Light" w:cs="Calibri Light"/>
          <w:sz w:val="16"/>
          <w:szCs w:val="16"/>
        </w:rPr>
        <w:tab/>
      </w:r>
      <w:r w:rsidRPr="00E64900">
        <w:rPr>
          <w:rFonts w:ascii="Calibri Light" w:hAnsi="Calibri Light" w:cs="Calibri Light"/>
          <w:sz w:val="16"/>
          <w:szCs w:val="16"/>
        </w:rPr>
        <w:t>Zowel ingeval van opschorting als van ontbinding is de opdrachtnemer gerechtigd terstond betaling te verlangen van de ten tijde van het</w:t>
      </w:r>
      <w:r w:rsidR="00E81855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ontstaan van de overmacht reeds door de opdrachtnemer verrichte werkzaamheden. De wederpartij is alsdan gehouden de daaruit</w:t>
      </w:r>
      <w:r w:rsidR="00E81855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voortvloeiende verplichtingen te voldoen, als betrof het een afzonderlijke transactie.</w:t>
      </w:r>
    </w:p>
    <w:p w14:paraId="528693D8" w14:textId="77777777" w:rsidR="00E7009A" w:rsidRDefault="00E7009A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sz w:val="16"/>
          <w:szCs w:val="16"/>
        </w:rPr>
      </w:pPr>
    </w:p>
    <w:p w14:paraId="4A4664BE" w14:textId="4968BF7A" w:rsidR="00C63950" w:rsidRPr="00E7009A" w:rsidRDefault="00C63950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b/>
          <w:bCs/>
          <w:i/>
          <w:iCs/>
          <w:sz w:val="16"/>
          <w:szCs w:val="16"/>
        </w:rPr>
      </w:pPr>
      <w:r w:rsidRPr="00E7009A">
        <w:rPr>
          <w:rFonts w:ascii="Calibri Light" w:hAnsi="Calibri Light" w:cs="Calibri Light"/>
          <w:b/>
          <w:bCs/>
          <w:i/>
          <w:iCs/>
          <w:sz w:val="16"/>
          <w:szCs w:val="16"/>
        </w:rPr>
        <w:t>VII. Overige bepalingen</w:t>
      </w:r>
    </w:p>
    <w:p w14:paraId="064271A4" w14:textId="77777777" w:rsidR="00E7009A" w:rsidRDefault="00E7009A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b/>
          <w:bCs/>
          <w:sz w:val="16"/>
          <w:szCs w:val="16"/>
        </w:rPr>
      </w:pPr>
    </w:p>
    <w:p w14:paraId="0993A79E" w14:textId="1A9D3008" w:rsidR="00C63950" w:rsidRPr="00E7009A" w:rsidRDefault="00C63950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b/>
          <w:bCs/>
          <w:sz w:val="16"/>
          <w:szCs w:val="16"/>
        </w:rPr>
      </w:pPr>
      <w:r w:rsidRPr="00E7009A">
        <w:rPr>
          <w:rFonts w:ascii="Calibri Light" w:hAnsi="Calibri Light" w:cs="Calibri Light"/>
          <w:b/>
          <w:bCs/>
          <w:sz w:val="16"/>
          <w:szCs w:val="16"/>
        </w:rPr>
        <w:t xml:space="preserve">Artikel 22. </w:t>
      </w:r>
      <w:r w:rsidR="00971B0D">
        <w:rPr>
          <w:rFonts w:ascii="Calibri Light" w:hAnsi="Calibri Light" w:cs="Calibri Light"/>
          <w:b/>
          <w:bCs/>
          <w:sz w:val="16"/>
          <w:szCs w:val="16"/>
        </w:rPr>
        <w:tab/>
      </w:r>
      <w:r w:rsidRPr="00E7009A">
        <w:rPr>
          <w:rFonts w:ascii="Calibri Light" w:hAnsi="Calibri Light" w:cs="Calibri Light"/>
          <w:b/>
          <w:bCs/>
          <w:sz w:val="16"/>
          <w:szCs w:val="16"/>
        </w:rPr>
        <w:t>Medewerkers opdrachtnemer</w:t>
      </w:r>
    </w:p>
    <w:p w14:paraId="04CE188A" w14:textId="4F048B0F" w:rsidR="00C63950" w:rsidRPr="00E64900" w:rsidRDefault="00C63950" w:rsidP="00E81855">
      <w:pPr>
        <w:tabs>
          <w:tab w:val="left" w:pos="284"/>
        </w:tabs>
        <w:autoSpaceDE w:val="0"/>
        <w:autoSpaceDN w:val="0"/>
        <w:adjustRightInd w:val="0"/>
        <w:ind w:left="280" w:hanging="280"/>
        <w:rPr>
          <w:rFonts w:ascii="Calibri Light" w:hAnsi="Calibri Light" w:cs="Calibri Light"/>
          <w:sz w:val="16"/>
          <w:szCs w:val="16"/>
        </w:rPr>
      </w:pPr>
      <w:r w:rsidRPr="00E64900">
        <w:rPr>
          <w:rFonts w:ascii="Calibri Light" w:hAnsi="Calibri Light" w:cs="Calibri Light"/>
          <w:sz w:val="16"/>
          <w:szCs w:val="16"/>
        </w:rPr>
        <w:t xml:space="preserve">1. </w:t>
      </w:r>
      <w:r w:rsidR="00666482">
        <w:rPr>
          <w:rFonts w:ascii="Calibri Light" w:hAnsi="Calibri Light" w:cs="Calibri Light"/>
          <w:sz w:val="16"/>
          <w:szCs w:val="16"/>
        </w:rPr>
        <w:tab/>
      </w:r>
      <w:r w:rsidRPr="00E64900">
        <w:rPr>
          <w:rFonts w:ascii="Calibri Light" w:hAnsi="Calibri Light" w:cs="Calibri Light"/>
          <w:sz w:val="16"/>
          <w:szCs w:val="16"/>
        </w:rPr>
        <w:t>Indien (medewerkers van) opdrachtnemer op locatie van opdrachtgever werkzaamheden verricht(en), draagt opdrachtgever zorg voor een</w:t>
      </w:r>
      <w:r w:rsidR="00E81855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 xml:space="preserve">geschikte werkplek, die voldoet aan de wettelijk gestelde </w:t>
      </w:r>
      <w:proofErr w:type="spellStart"/>
      <w:r w:rsidRPr="00E64900">
        <w:rPr>
          <w:rFonts w:ascii="Calibri Light" w:hAnsi="Calibri Light" w:cs="Calibri Light"/>
          <w:sz w:val="16"/>
          <w:szCs w:val="16"/>
        </w:rPr>
        <w:t>ARBO-normen</w:t>
      </w:r>
      <w:proofErr w:type="spellEnd"/>
      <w:r w:rsidRPr="00E64900">
        <w:rPr>
          <w:rFonts w:ascii="Calibri Light" w:hAnsi="Calibri Light" w:cs="Calibri Light"/>
          <w:sz w:val="16"/>
          <w:szCs w:val="16"/>
        </w:rPr>
        <w:t xml:space="preserve"> en aan andere toepasselijke regelgeving met betrekking tot</w:t>
      </w:r>
      <w:r w:rsidR="00E81855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arbeidsomstandigheden. Opdrachtgever dient er voor zorg te dragen dat opdrachtnemer in dat geval wordt voorzien van kantoorruimte en</w:t>
      </w:r>
      <w:r w:rsidR="00E81855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overige faciliteiten die naar het oordeel van opdrachtnemer noodzakelijk of nuttig zijn om de overeenkomst uit te voeren en die voldoen aan</w:t>
      </w:r>
      <w:r w:rsidR="00E81855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alle daaraan te stellen (wettelijke) vereisten. Met betrekking tot beschikbaar gestelde (computer)faciliteiten is opdrachtgever verplicht voor</w:t>
      </w:r>
      <w:r w:rsidR="00E81855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continuïteit zorg te dragen onder meer door middel van</w:t>
      </w:r>
      <w:r w:rsidR="00E81855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afdoende back-up, veiligheid en viruscontrole procedures.</w:t>
      </w:r>
    </w:p>
    <w:p w14:paraId="124E7434" w14:textId="3A691D81" w:rsidR="00C63950" w:rsidRPr="00E64900" w:rsidRDefault="00C63950" w:rsidP="00E81855">
      <w:pPr>
        <w:tabs>
          <w:tab w:val="left" w:pos="284"/>
        </w:tabs>
        <w:autoSpaceDE w:val="0"/>
        <w:autoSpaceDN w:val="0"/>
        <w:adjustRightInd w:val="0"/>
        <w:ind w:left="280" w:hanging="280"/>
        <w:rPr>
          <w:rFonts w:ascii="Calibri Light" w:hAnsi="Calibri Light" w:cs="Calibri Light"/>
          <w:sz w:val="16"/>
          <w:szCs w:val="16"/>
        </w:rPr>
      </w:pPr>
      <w:r w:rsidRPr="00E64900">
        <w:rPr>
          <w:rFonts w:ascii="Calibri Light" w:hAnsi="Calibri Light" w:cs="Calibri Light"/>
          <w:sz w:val="16"/>
          <w:szCs w:val="16"/>
        </w:rPr>
        <w:t xml:space="preserve">2. </w:t>
      </w:r>
      <w:r w:rsidR="00666482">
        <w:rPr>
          <w:rFonts w:ascii="Calibri Light" w:hAnsi="Calibri Light" w:cs="Calibri Light"/>
          <w:sz w:val="16"/>
          <w:szCs w:val="16"/>
        </w:rPr>
        <w:tab/>
      </w:r>
      <w:r w:rsidRPr="00E64900">
        <w:rPr>
          <w:rFonts w:ascii="Calibri Light" w:hAnsi="Calibri Light" w:cs="Calibri Light"/>
          <w:sz w:val="16"/>
          <w:szCs w:val="16"/>
        </w:rPr>
        <w:t>Opdrachtgever zal geen bij de uitvoering van de werkzaamheden betrokken medewerkers aannemen of benaderen om bij opdrachtgever, al</w:t>
      </w:r>
      <w:r w:rsidR="00E81855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dan niet tijdelijk, direct of indirect in dienst te treden, dan wel direct of indirect ten behoeve van opdrachtgever, al dan niet in loondienst,</w:t>
      </w:r>
      <w:r w:rsidR="00E81855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werkzaamheden te</w:t>
      </w:r>
      <w:r w:rsidR="00E81855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verrichten gedurende de looptijd van de overeenkomst of enige verlenging daarvan en gedurende de 12 maanden</w:t>
      </w:r>
      <w:r w:rsidR="00E81855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daarna.</w:t>
      </w:r>
    </w:p>
    <w:p w14:paraId="447F687E" w14:textId="77777777" w:rsidR="00E7009A" w:rsidRDefault="00E7009A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sz w:val="16"/>
          <w:szCs w:val="16"/>
        </w:rPr>
      </w:pPr>
    </w:p>
    <w:p w14:paraId="66CCA583" w14:textId="5DB281B9" w:rsidR="00C63950" w:rsidRPr="00E7009A" w:rsidRDefault="00C63950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b/>
          <w:bCs/>
          <w:sz w:val="16"/>
          <w:szCs w:val="16"/>
        </w:rPr>
      </w:pPr>
      <w:r w:rsidRPr="00E7009A">
        <w:rPr>
          <w:rFonts w:ascii="Calibri Light" w:hAnsi="Calibri Light" w:cs="Calibri Light"/>
          <w:b/>
          <w:bCs/>
          <w:sz w:val="16"/>
          <w:szCs w:val="16"/>
        </w:rPr>
        <w:t xml:space="preserve">Artikel 23. </w:t>
      </w:r>
      <w:r w:rsidR="00971B0D">
        <w:rPr>
          <w:rFonts w:ascii="Calibri Light" w:hAnsi="Calibri Light" w:cs="Calibri Light"/>
          <w:b/>
          <w:bCs/>
          <w:sz w:val="16"/>
          <w:szCs w:val="16"/>
        </w:rPr>
        <w:tab/>
      </w:r>
      <w:r w:rsidRPr="00E7009A">
        <w:rPr>
          <w:rFonts w:ascii="Calibri Light" w:hAnsi="Calibri Light" w:cs="Calibri Light"/>
          <w:b/>
          <w:bCs/>
          <w:sz w:val="16"/>
          <w:szCs w:val="16"/>
        </w:rPr>
        <w:t>Toepasselijk recht</w:t>
      </w:r>
    </w:p>
    <w:p w14:paraId="33C80A33" w14:textId="1A3A9CED" w:rsidR="00C63950" w:rsidRPr="00E64900" w:rsidRDefault="00C63950" w:rsidP="00E81855">
      <w:pPr>
        <w:tabs>
          <w:tab w:val="left" w:pos="284"/>
        </w:tabs>
        <w:autoSpaceDE w:val="0"/>
        <w:autoSpaceDN w:val="0"/>
        <w:adjustRightInd w:val="0"/>
        <w:ind w:left="284"/>
        <w:rPr>
          <w:rFonts w:ascii="Calibri Light" w:hAnsi="Calibri Light" w:cs="Calibri Light"/>
          <w:sz w:val="16"/>
          <w:szCs w:val="16"/>
        </w:rPr>
      </w:pPr>
      <w:r w:rsidRPr="00E64900">
        <w:rPr>
          <w:rFonts w:ascii="Calibri Light" w:hAnsi="Calibri Light" w:cs="Calibri Light"/>
          <w:sz w:val="16"/>
          <w:szCs w:val="16"/>
        </w:rPr>
        <w:t>Alle overeenkomsten, ook in geval van dienstverlening aan buitenlandse partijen, waarop deze algemene voorwaarden van toepassing zijn,</w:t>
      </w:r>
      <w:r w:rsidR="00E81855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worden beheerst door Nederlands recht.</w:t>
      </w:r>
    </w:p>
    <w:p w14:paraId="3E600B96" w14:textId="77777777" w:rsidR="00E7009A" w:rsidRDefault="00E7009A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sz w:val="16"/>
          <w:szCs w:val="16"/>
        </w:rPr>
      </w:pPr>
    </w:p>
    <w:p w14:paraId="1C3C0E3C" w14:textId="2427816E" w:rsidR="00C63950" w:rsidRPr="00E7009A" w:rsidRDefault="00C63950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b/>
          <w:bCs/>
          <w:sz w:val="16"/>
          <w:szCs w:val="16"/>
        </w:rPr>
      </w:pPr>
      <w:r w:rsidRPr="00E7009A">
        <w:rPr>
          <w:rFonts w:ascii="Calibri Light" w:hAnsi="Calibri Light" w:cs="Calibri Light"/>
          <w:b/>
          <w:bCs/>
          <w:sz w:val="16"/>
          <w:szCs w:val="16"/>
        </w:rPr>
        <w:t xml:space="preserve">Artikel 24. </w:t>
      </w:r>
      <w:r w:rsidR="00971B0D">
        <w:rPr>
          <w:rFonts w:ascii="Calibri Light" w:hAnsi="Calibri Light" w:cs="Calibri Light"/>
          <w:b/>
          <w:bCs/>
          <w:sz w:val="16"/>
          <w:szCs w:val="16"/>
        </w:rPr>
        <w:tab/>
      </w:r>
      <w:r w:rsidRPr="00E7009A">
        <w:rPr>
          <w:rFonts w:ascii="Calibri Light" w:hAnsi="Calibri Light" w:cs="Calibri Light"/>
          <w:b/>
          <w:bCs/>
          <w:sz w:val="16"/>
          <w:szCs w:val="16"/>
        </w:rPr>
        <w:t>Vervaltermijn</w:t>
      </w:r>
    </w:p>
    <w:p w14:paraId="018C58CE" w14:textId="67658073" w:rsidR="00885608" w:rsidRDefault="00C63950" w:rsidP="00637F00">
      <w:pPr>
        <w:tabs>
          <w:tab w:val="left" w:pos="284"/>
        </w:tabs>
        <w:autoSpaceDE w:val="0"/>
        <w:autoSpaceDN w:val="0"/>
        <w:adjustRightInd w:val="0"/>
        <w:ind w:left="284"/>
        <w:rPr>
          <w:rFonts w:ascii="Calibri Light" w:hAnsi="Calibri Light" w:cs="Calibri Light"/>
          <w:sz w:val="16"/>
          <w:szCs w:val="16"/>
        </w:rPr>
      </w:pPr>
      <w:proofErr w:type="spellStart"/>
      <w:r w:rsidRPr="00E64900">
        <w:rPr>
          <w:rFonts w:ascii="Calibri Light" w:hAnsi="Calibri Light" w:cs="Calibri Light"/>
          <w:sz w:val="16"/>
          <w:szCs w:val="16"/>
        </w:rPr>
        <w:t>Voorzover</w:t>
      </w:r>
      <w:proofErr w:type="spellEnd"/>
      <w:r w:rsidRPr="00E64900">
        <w:rPr>
          <w:rFonts w:ascii="Calibri Light" w:hAnsi="Calibri Light" w:cs="Calibri Light"/>
          <w:sz w:val="16"/>
          <w:szCs w:val="16"/>
        </w:rPr>
        <w:t xml:space="preserve"> in deze algemene voorwaarden niet anders is bepaald, vervallen vorderingsrechten (daaronder uitdrukkelijk begrepen</w:t>
      </w:r>
      <w:r w:rsidR="00637F00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E64900">
        <w:rPr>
          <w:rFonts w:ascii="Calibri Light" w:hAnsi="Calibri Light" w:cs="Calibri Light"/>
          <w:sz w:val="16"/>
          <w:szCs w:val="16"/>
        </w:rPr>
        <w:t>schade</w:t>
      </w:r>
      <w:r w:rsidR="00637F00">
        <w:rPr>
          <w:rFonts w:ascii="Calibri Light" w:hAnsi="Calibri Light" w:cs="Calibri Light"/>
          <w:sz w:val="16"/>
          <w:szCs w:val="16"/>
        </w:rPr>
        <w:t>-</w:t>
      </w:r>
      <w:r w:rsidRPr="00E64900">
        <w:rPr>
          <w:rFonts w:ascii="Calibri Light" w:hAnsi="Calibri Light" w:cs="Calibri Light"/>
          <w:sz w:val="16"/>
          <w:szCs w:val="16"/>
        </w:rPr>
        <w:t>vergoedingen</w:t>
      </w:r>
      <w:proofErr w:type="spellEnd"/>
      <w:r w:rsidRPr="00E64900">
        <w:rPr>
          <w:rFonts w:ascii="Calibri Light" w:hAnsi="Calibri Light" w:cs="Calibri Light"/>
          <w:sz w:val="16"/>
          <w:szCs w:val="16"/>
        </w:rPr>
        <w:t>) en andere bevoegdheden van opdrachtgever uit welke hoofde ook jegens opdrachtnemer in verband met het verrichten van</w:t>
      </w:r>
      <w:r w:rsidR="00885608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werkzaamheden door opdrachtnemer in ieder geval na één jaar na het moment waarop opdrachtgever bekend werd of redelijkerwijs bekend kon</w:t>
      </w:r>
      <w:r w:rsidR="00E81855">
        <w:rPr>
          <w:rFonts w:ascii="Calibri Light" w:hAnsi="Calibri Light" w:cs="Calibri Light"/>
          <w:sz w:val="16"/>
          <w:szCs w:val="16"/>
        </w:rPr>
        <w:t xml:space="preserve"> </w:t>
      </w:r>
    </w:p>
    <w:p w14:paraId="2C23C867" w14:textId="6FEF97A5" w:rsidR="00C63950" w:rsidRPr="00E64900" w:rsidRDefault="00C63950" w:rsidP="00885608">
      <w:pPr>
        <w:tabs>
          <w:tab w:val="left" w:pos="284"/>
        </w:tabs>
        <w:autoSpaceDE w:val="0"/>
        <w:autoSpaceDN w:val="0"/>
        <w:adjustRightInd w:val="0"/>
        <w:ind w:left="284"/>
        <w:rPr>
          <w:rFonts w:ascii="Calibri Light" w:hAnsi="Calibri Light" w:cs="Calibri Light"/>
          <w:sz w:val="16"/>
          <w:szCs w:val="16"/>
        </w:rPr>
      </w:pPr>
      <w:r w:rsidRPr="00E64900">
        <w:rPr>
          <w:rFonts w:ascii="Calibri Light" w:hAnsi="Calibri Light" w:cs="Calibri Light"/>
          <w:sz w:val="16"/>
          <w:szCs w:val="16"/>
        </w:rPr>
        <w:t>zijn met het bestaan van deze rechten en bevoegdheden. Het in dit artikel bepaalde laat onverlet de mogelijkheid om een klacht in te dienen bij de</w:t>
      </w:r>
      <w:r w:rsidR="00E81855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daartoe aangewezen instantie(s) voor klachtbehandeling.</w:t>
      </w:r>
    </w:p>
    <w:p w14:paraId="1D577787" w14:textId="77777777" w:rsidR="00E7009A" w:rsidRDefault="00E7009A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sz w:val="16"/>
          <w:szCs w:val="16"/>
        </w:rPr>
      </w:pPr>
    </w:p>
    <w:p w14:paraId="074427A7" w14:textId="2BDECA1A" w:rsidR="00B2276F" w:rsidRPr="00E7009A" w:rsidRDefault="00B2276F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b/>
          <w:bCs/>
          <w:sz w:val="16"/>
          <w:szCs w:val="16"/>
        </w:rPr>
      </w:pPr>
      <w:r w:rsidRPr="00E7009A">
        <w:rPr>
          <w:rFonts w:ascii="Calibri Light" w:hAnsi="Calibri Light" w:cs="Calibri Light"/>
          <w:b/>
          <w:bCs/>
          <w:sz w:val="16"/>
          <w:szCs w:val="16"/>
        </w:rPr>
        <w:t xml:space="preserve">Artikel 25. </w:t>
      </w:r>
      <w:r w:rsidR="00971B0D">
        <w:rPr>
          <w:rFonts w:ascii="Calibri Light" w:hAnsi="Calibri Light" w:cs="Calibri Light"/>
          <w:b/>
          <w:bCs/>
          <w:sz w:val="16"/>
          <w:szCs w:val="16"/>
        </w:rPr>
        <w:tab/>
      </w:r>
      <w:r w:rsidRPr="00E7009A">
        <w:rPr>
          <w:rFonts w:ascii="Calibri Light" w:hAnsi="Calibri Light" w:cs="Calibri Light"/>
          <w:b/>
          <w:bCs/>
          <w:sz w:val="16"/>
          <w:szCs w:val="16"/>
        </w:rPr>
        <w:t>Geschillen</w:t>
      </w:r>
    </w:p>
    <w:p w14:paraId="2D573D2D" w14:textId="3BFD9744" w:rsidR="00B2276F" w:rsidRPr="00E64900" w:rsidRDefault="00B2276F" w:rsidP="00885608">
      <w:pPr>
        <w:tabs>
          <w:tab w:val="left" w:pos="284"/>
        </w:tabs>
        <w:autoSpaceDE w:val="0"/>
        <w:autoSpaceDN w:val="0"/>
        <w:adjustRightInd w:val="0"/>
        <w:ind w:left="284"/>
        <w:rPr>
          <w:rFonts w:ascii="Calibri Light" w:hAnsi="Calibri Light" w:cs="Calibri Light"/>
          <w:sz w:val="16"/>
          <w:szCs w:val="16"/>
        </w:rPr>
      </w:pPr>
      <w:r w:rsidRPr="00E64900">
        <w:rPr>
          <w:rFonts w:ascii="Calibri Light" w:hAnsi="Calibri Light" w:cs="Calibri Light"/>
          <w:sz w:val="16"/>
          <w:szCs w:val="16"/>
        </w:rPr>
        <w:t>Alle geschillen die verband houden met of voortvloeien uit overeenkomsten van opdrachtgever en opdrachtnemer waarop deze voorwaarden van</w:t>
      </w:r>
      <w:r w:rsidR="00885608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toepassing zijn, worden beslecht door de bevoegde rechter in het arrondissement waarbinnen de vestiging van opdrachtnemer is gevestigd.</w:t>
      </w:r>
      <w:r w:rsidR="00885608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Indien en voor</w:t>
      </w:r>
      <w:r w:rsidR="00637F00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zover de genoemde beroeps- en gedragsregels van de desbetreffende beroepsuitoefenaar voorzien in een regeling voor geschillen,</w:t>
      </w:r>
      <w:r w:rsidR="00885608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zullen vorenbedoelde geschillen worden beslecht middels de in de gedrags- en beroepsregels genoemde geschillenregeling indien zowel</w:t>
      </w:r>
      <w:r w:rsidR="00885608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opdrachtgever als opdrachtnemer daarmee instemmen.</w:t>
      </w:r>
    </w:p>
    <w:p w14:paraId="48DDF8DB" w14:textId="77777777" w:rsidR="00E7009A" w:rsidRDefault="00E7009A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sz w:val="16"/>
          <w:szCs w:val="16"/>
        </w:rPr>
      </w:pPr>
    </w:p>
    <w:p w14:paraId="06D2A9D0" w14:textId="1CFC2269" w:rsidR="00B2276F" w:rsidRPr="00E7009A" w:rsidRDefault="00B2276F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b/>
          <w:bCs/>
          <w:sz w:val="16"/>
          <w:szCs w:val="16"/>
        </w:rPr>
      </w:pPr>
      <w:r w:rsidRPr="00E7009A">
        <w:rPr>
          <w:rFonts w:ascii="Calibri Light" w:hAnsi="Calibri Light" w:cs="Calibri Light"/>
          <w:b/>
          <w:bCs/>
          <w:sz w:val="16"/>
          <w:szCs w:val="16"/>
        </w:rPr>
        <w:t xml:space="preserve">Artikel 26. </w:t>
      </w:r>
      <w:r w:rsidR="00971B0D">
        <w:rPr>
          <w:rFonts w:ascii="Calibri Light" w:hAnsi="Calibri Light" w:cs="Calibri Light"/>
          <w:b/>
          <w:bCs/>
          <w:sz w:val="16"/>
          <w:szCs w:val="16"/>
        </w:rPr>
        <w:tab/>
      </w:r>
      <w:r w:rsidRPr="00E7009A">
        <w:rPr>
          <w:rFonts w:ascii="Calibri Light" w:hAnsi="Calibri Light" w:cs="Calibri Light"/>
          <w:b/>
          <w:bCs/>
          <w:sz w:val="16"/>
          <w:szCs w:val="16"/>
        </w:rPr>
        <w:t>Reparatieclausule en wijzigingsbeding</w:t>
      </w:r>
    </w:p>
    <w:p w14:paraId="2817DBC3" w14:textId="0AA0DD3B" w:rsidR="00B2276F" w:rsidRPr="00E64900" w:rsidRDefault="00B2276F" w:rsidP="00885608">
      <w:pPr>
        <w:tabs>
          <w:tab w:val="left" w:pos="284"/>
        </w:tabs>
        <w:autoSpaceDE w:val="0"/>
        <w:autoSpaceDN w:val="0"/>
        <w:adjustRightInd w:val="0"/>
        <w:ind w:left="280" w:hanging="280"/>
        <w:rPr>
          <w:rFonts w:ascii="Calibri Light" w:hAnsi="Calibri Light" w:cs="Calibri Light"/>
          <w:sz w:val="16"/>
          <w:szCs w:val="16"/>
        </w:rPr>
      </w:pPr>
      <w:r w:rsidRPr="00E64900">
        <w:rPr>
          <w:rFonts w:ascii="Calibri Light" w:hAnsi="Calibri Light" w:cs="Calibri Light"/>
          <w:sz w:val="16"/>
          <w:szCs w:val="16"/>
        </w:rPr>
        <w:t xml:space="preserve">1. </w:t>
      </w:r>
      <w:r w:rsidR="00666482">
        <w:rPr>
          <w:rFonts w:ascii="Calibri Light" w:hAnsi="Calibri Light" w:cs="Calibri Light"/>
          <w:sz w:val="16"/>
          <w:szCs w:val="16"/>
        </w:rPr>
        <w:tab/>
      </w:r>
      <w:r w:rsidRPr="00E64900">
        <w:rPr>
          <w:rFonts w:ascii="Calibri Light" w:hAnsi="Calibri Light" w:cs="Calibri Light"/>
          <w:sz w:val="16"/>
          <w:szCs w:val="16"/>
        </w:rPr>
        <w:t>Indien enige bepaling uit deze algemene voorwaarden of uit de onderliggende opdracht/overeenkomst geheel of ten dele nietig en/of niet</w:t>
      </w:r>
      <w:r w:rsidR="00885608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geldig en/of niet afdwingbaar mocht zijn, dit ten</w:t>
      </w:r>
      <w:r w:rsidR="00637F00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gevolge van enig wettelijk voorschrift, rechterlijke uitspraak dan wel anderszins, dan zal dit</w:t>
      </w:r>
      <w:r w:rsidR="00885608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geen enkel gevolg hebben voor de geldigheid van alle andere bepalingen van deze algemene voorwaarden of de onderliggende</w:t>
      </w:r>
      <w:r w:rsidR="00885608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opdracht/overeenkomst.</w:t>
      </w:r>
    </w:p>
    <w:p w14:paraId="540EB2B0" w14:textId="23900560" w:rsidR="00B2276F" w:rsidRPr="00E64900" w:rsidRDefault="00B2276F" w:rsidP="00885608">
      <w:pPr>
        <w:tabs>
          <w:tab w:val="left" w:pos="284"/>
        </w:tabs>
        <w:autoSpaceDE w:val="0"/>
        <w:autoSpaceDN w:val="0"/>
        <w:adjustRightInd w:val="0"/>
        <w:ind w:left="280" w:hanging="280"/>
        <w:rPr>
          <w:rFonts w:ascii="Calibri Light" w:hAnsi="Calibri Light" w:cs="Calibri Light"/>
          <w:sz w:val="16"/>
          <w:szCs w:val="16"/>
        </w:rPr>
      </w:pPr>
      <w:r w:rsidRPr="00E64900">
        <w:rPr>
          <w:rFonts w:ascii="Calibri Light" w:hAnsi="Calibri Light" w:cs="Calibri Light"/>
          <w:sz w:val="16"/>
          <w:szCs w:val="16"/>
        </w:rPr>
        <w:t xml:space="preserve">2. </w:t>
      </w:r>
      <w:r w:rsidR="00666482">
        <w:rPr>
          <w:rFonts w:ascii="Calibri Light" w:hAnsi="Calibri Light" w:cs="Calibri Light"/>
          <w:sz w:val="16"/>
          <w:szCs w:val="16"/>
        </w:rPr>
        <w:tab/>
      </w:r>
      <w:r w:rsidRPr="00E64900">
        <w:rPr>
          <w:rFonts w:ascii="Calibri Light" w:hAnsi="Calibri Light" w:cs="Calibri Light"/>
          <w:sz w:val="16"/>
          <w:szCs w:val="16"/>
        </w:rPr>
        <w:t>Indien een bepaling van deze algemene voorwaarden of de onderliggende opdracht/overeenkomst niet geldig mocht zijn om een reden als</w:t>
      </w:r>
      <w:r w:rsidR="00885608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bedoeld</w:t>
      </w:r>
      <w:r w:rsidR="00885608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in het vorige lid, maar wel geldig zou zijn indien deze een beperktere omvang of strekking zou hebben, dan zal deze bepaling -</w:t>
      </w:r>
      <w:r w:rsidR="00885608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vooreerst- automatisch gelden met de meest verstrekkende of omvangrijkste beperktere omvang of strekking waarmee of waarin zij wel</w:t>
      </w:r>
      <w:r w:rsidR="00885608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geldig is.</w:t>
      </w:r>
    </w:p>
    <w:p w14:paraId="398B344D" w14:textId="0FEBD42B" w:rsidR="00B2276F" w:rsidRPr="00E64900" w:rsidRDefault="00B2276F" w:rsidP="00377568">
      <w:pPr>
        <w:tabs>
          <w:tab w:val="left" w:pos="284"/>
        </w:tabs>
        <w:autoSpaceDE w:val="0"/>
        <w:autoSpaceDN w:val="0"/>
        <w:adjustRightInd w:val="0"/>
        <w:ind w:left="280" w:hanging="280"/>
        <w:rPr>
          <w:rFonts w:ascii="Calibri Light" w:hAnsi="Calibri Light" w:cs="Calibri Light"/>
          <w:sz w:val="16"/>
          <w:szCs w:val="16"/>
        </w:rPr>
      </w:pPr>
      <w:r w:rsidRPr="00E64900">
        <w:rPr>
          <w:rFonts w:ascii="Calibri Light" w:hAnsi="Calibri Light" w:cs="Calibri Light"/>
          <w:sz w:val="16"/>
          <w:szCs w:val="16"/>
        </w:rPr>
        <w:t xml:space="preserve">3. </w:t>
      </w:r>
      <w:r w:rsidR="00666482">
        <w:rPr>
          <w:rFonts w:ascii="Calibri Light" w:hAnsi="Calibri Light" w:cs="Calibri Light"/>
          <w:sz w:val="16"/>
          <w:szCs w:val="16"/>
        </w:rPr>
        <w:tab/>
      </w:r>
      <w:r w:rsidRPr="00E64900">
        <w:rPr>
          <w:rFonts w:ascii="Calibri Light" w:hAnsi="Calibri Light" w:cs="Calibri Light"/>
          <w:sz w:val="16"/>
          <w:szCs w:val="16"/>
        </w:rPr>
        <w:t>Onverminderd het bepaalde in lid 2 kunnen partijen desgewenst in overleg treden teneinde nieuwe bepalingen ter vervanging van de nietige</w:t>
      </w:r>
      <w:r w:rsidR="00377568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c.q. vernietigde bepalingen overeen te komen. Daarbij zal zoveel mogelijk aangesloten worden bij het doel en de strekking van de nietige</w:t>
      </w:r>
      <w:r w:rsidR="00377568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>c.q. vernietigde bepalingen.</w:t>
      </w:r>
    </w:p>
    <w:p w14:paraId="2C624484" w14:textId="07B5A710" w:rsidR="00B2276F" w:rsidRPr="00E64900" w:rsidRDefault="00B2276F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sz w:val="16"/>
          <w:szCs w:val="16"/>
        </w:rPr>
      </w:pPr>
      <w:r w:rsidRPr="00E64900">
        <w:rPr>
          <w:rFonts w:ascii="Calibri Light" w:hAnsi="Calibri Light" w:cs="Calibri Light"/>
          <w:sz w:val="16"/>
          <w:szCs w:val="16"/>
        </w:rPr>
        <w:t xml:space="preserve">4. </w:t>
      </w:r>
      <w:r w:rsidR="00666482">
        <w:rPr>
          <w:rFonts w:ascii="Calibri Light" w:hAnsi="Calibri Light" w:cs="Calibri Light"/>
          <w:sz w:val="16"/>
          <w:szCs w:val="16"/>
        </w:rPr>
        <w:tab/>
      </w:r>
      <w:r w:rsidRPr="00E64900">
        <w:rPr>
          <w:rFonts w:ascii="Calibri Light" w:hAnsi="Calibri Light" w:cs="Calibri Light"/>
          <w:sz w:val="16"/>
          <w:szCs w:val="16"/>
        </w:rPr>
        <w:t>Opdrachtnemer is gerechtigd de algemene voorwaarden eenzijdig te wijzigen.</w:t>
      </w:r>
    </w:p>
    <w:p w14:paraId="35FF8B5C" w14:textId="77777777" w:rsidR="00A8113D" w:rsidRDefault="00724CC4" w:rsidP="00EB0AB2">
      <w:pPr>
        <w:tabs>
          <w:tab w:val="left" w:pos="284"/>
        </w:tabs>
        <w:autoSpaceDE w:val="0"/>
        <w:autoSpaceDN w:val="0"/>
        <w:adjustRightInd w:val="0"/>
        <w:ind w:left="284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BANVO</w:t>
      </w:r>
      <w:r w:rsidR="00B2276F" w:rsidRPr="00E64900">
        <w:rPr>
          <w:rFonts w:ascii="Calibri Light" w:hAnsi="Calibri Light" w:cs="Calibri Light"/>
          <w:sz w:val="16"/>
          <w:szCs w:val="16"/>
        </w:rPr>
        <w:t xml:space="preserve"> is de (merk)naam waaronder de bij </w:t>
      </w:r>
      <w:r w:rsidR="00032DB8">
        <w:rPr>
          <w:rFonts w:ascii="Calibri Light" w:hAnsi="Calibri Light" w:cs="Calibri Light"/>
          <w:sz w:val="16"/>
          <w:szCs w:val="16"/>
        </w:rPr>
        <w:t>BANVO</w:t>
      </w:r>
      <w:r w:rsidR="00B2276F" w:rsidRPr="00E64900">
        <w:rPr>
          <w:rFonts w:ascii="Calibri Light" w:hAnsi="Calibri Light" w:cs="Calibri Light"/>
          <w:sz w:val="16"/>
          <w:szCs w:val="16"/>
        </w:rPr>
        <w:t xml:space="preserve"> B.V. aangesloten ondernemingen</w:t>
      </w:r>
      <w:r w:rsidR="00EB0AB2">
        <w:rPr>
          <w:rFonts w:ascii="Calibri Light" w:hAnsi="Calibri Light" w:cs="Calibri Light"/>
          <w:sz w:val="16"/>
          <w:szCs w:val="16"/>
        </w:rPr>
        <w:t xml:space="preserve"> </w:t>
      </w:r>
      <w:r w:rsidR="00B2276F" w:rsidRPr="00E64900">
        <w:rPr>
          <w:rFonts w:ascii="Calibri Light" w:hAnsi="Calibri Light" w:cs="Calibri Light"/>
          <w:sz w:val="16"/>
          <w:szCs w:val="16"/>
        </w:rPr>
        <w:t xml:space="preserve">handelen en diensten verlenen in en/of vanuit Nederland. </w:t>
      </w:r>
    </w:p>
    <w:p w14:paraId="4EE1B0AF" w14:textId="73C3B4E4" w:rsidR="00B2276F" w:rsidRPr="00E64900" w:rsidRDefault="00B2276F" w:rsidP="00EB0AB2">
      <w:pPr>
        <w:tabs>
          <w:tab w:val="left" w:pos="284"/>
        </w:tabs>
        <w:autoSpaceDE w:val="0"/>
        <w:autoSpaceDN w:val="0"/>
        <w:adjustRightInd w:val="0"/>
        <w:ind w:left="284"/>
        <w:rPr>
          <w:rFonts w:ascii="Calibri Light" w:hAnsi="Calibri Light" w:cs="Calibri Light"/>
          <w:sz w:val="16"/>
          <w:szCs w:val="16"/>
        </w:rPr>
      </w:pPr>
      <w:r w:rsidRPr="00E64900">
        <w:rPr>
          <w:rFonts w:ascii="Calibri Light" w:hAnsi="Calibri Light" w:cs="Calibri Light"/>
          <w:sz w:val="16"/>
          <w:szCs w:val="16"/>
        </w:rPr>
        <w:t>Elke aangesloten onderneming is een afzonderlijke juridische entiteit en handelt voor</w:t>
      </w:r>
      <w:r w:rsidR="00EB0AB2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 xml:space="preserve">eigen rekening en verantwoording. Zij vertegenwoordigen op geen enkele wijze </w:t>
      </w:r>
      <w:r w:rsidR="008A1BD3">
        <w:rPr>
          <w:rFonts w:ascii="Calibri Light" w:hAnsi="Calibri Light" w:cs="Calibri Light"/>
          <w:sz w:val="16"/>
          <w:szCs w:val="16"/>
        </w:rPr>
        <w:t>BANVO</w:t>
      </w:r>
      <w:r w:rsidRPr="00E64900">
        <w:rPr>
          <w:rFonts w:ascii="Calibri Light" w:hAnsi="Calibri Light" w:cs="Calibri Light"/>
          <w:sz w:val="16"/>
          <w:szCs w:val="16"/>
        </w:rPr>
        <w:t xml:space="preserve"> B.V.. </w:t>
      </w:r>
      <w:r w:rsidR="008A1BD3">
        <w:rPr>
          <w:rFonts w:ascii="Calibri Light" w:hAnsi="Calibri Light" w:cs="Calibri Light"/>
          <w:sz w:val="16"/>
          <w:szCs w:val="16"/>
        </w:rPr>
        <w:t>BANVO</w:t>
      </w:r>
      <w:r w:rsidRPr="00E64900">
        <w:rPr>
          <w:rFonts w:ascii="Calibri Light" w:hAnsi="Calibri Light" w:cs="Calibri Light"/>
          <w:sz w:val="16"/>
          <w:szCs w:val="16"/>
        </w:rPr>
        <w:t xml:space="preserve"> B.V. levert</w:t>
      </w:r>
      <w:r w:rsidR="00EB0AB2">
        <w:rPr>
          <w:rFonts w:ascii="Calibri Light" w:hAnsi="Calibri Light" w:cs="Calibri Light"/>
          <w:sz w:val="16"/>
          <w:szCs w:val="16"/>
        </w:rPr>
        <w:t xml:space="preserve"> </w:t>
      </w:r>
      <w:r w:rsidRPr="00E64900">
        <w:rPr>
          <w:rFonts w:ascii="Calibri Light" w:hAnsi="Calibri Light" w:cs="Calibri Light"/>
          <w:sz w:val="16"/>
          <w:szCs w:val="16"/>
        </w:rPr>
        <w:t xml:space="preserve">geen diensten aan cliënten en is op geen enkele wijze verantwoordelijk of aansprakelijk voor het handelen of nalaten van bij </w:t>
      </w:r>
      <w:r w:rsidR="008A1BD3">
        <w:rPr>
          <w:rFonts w:ascii="Calibri Light" w:hAnsi="Calibri Light" w:cs="Calibri Light"/>
          <w:sz w:val="16"/>
          <w:szCs w:val="16"/>
        </w:rPr>
        <w:t>BANVO</w:t>
      </w:r>
      <w:r w:rsidRPr="00E64900">
        <w:rPr>
          <w:rFonts w:ascii="Calibri Light" w:hAnsi="Calibri Light" w:cs="Calibri Light"/>
          <w:sz w:val="16"/>
          <w:szCs w:val="16"/>
        </w:rPr>
        <w:t xml:space="preserve"> B.V. aangesloten kantoren/ondernemingen. Op www.</w:t>
      </w:r>
      <w:r w:rsidR="008A1BD3">
        <w:rPr>
          <w:rFonts w:ascii="Calibri Light" w:hAnsi="Calibri Light" w:cs="Calibri Light"/>
          <w:sz w:val="16"/>
          <w:szCs w:val="16"/>
        </w:rPr>
        <w:t>banvo</w:t>
      </w:r>
      <w:r w:rsidRPr="00E64900">
        <w:rPr>
          <w:rFonts w:ascii="Calibri Light" w:hAnsi="Calibri Light" w:cs="Calibri Light"/>
          <w:sz w:val="16"/>
          <w:szCs w:val="16"/>
        </w:rPr>
        <w:t>.nl treft u meer informatie over de juridische structuur.</w:t>
      </w:r>
    </w:p>
    <w:p w14:paraId="434404C3" w14:textId="77777777" w:rsidR="00B2276F" w:rsidRPr="00E64900" w:rsidRDefault="00B2276F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sz w:val="16"/>
          <w:szCs w:val="16"/>
        </w:rPr>
      </w:pPr>
      <w:r w:rsidRPr="00E64900">
        <w:rPr>
          <w:rFonts w:ascii="Calibri Light" w:hAnsi="Calibri Light" w:cs="Calibri Light"/>
          <w:sz w:val="16"/>
          <w:szCs w:val="16"/>
        </w:rPr>
        <w:t>_______________________________________________________________________________________________</w:t>
      </w:r>
    </w:p>
    <w:p w14:paraId="57208DA4" w14:textId="77777777" w:rsidR="00EB1F8A" w:rsidRDefault="00EB1F8A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i/>
          <w:iCs/>
          <w:sz w:val="14"/>
          <w:szCs w:val="14"/>
        </w:rPr>
      </w:pPr>
    </w:p>
    <w:p w14:paraId="38BE880F" w14:textId="51C6EA8A" w:rsidR="00EB1F8A" w:rsidRDefault="00B2276F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i/>
          <w:iCs/>
          <w:sz w:val="14"/>
          <w:szCs w:val="14"/>
        </w:rPr>
      </w:pPr>
      <w:r w:rsidRPr="00324CDD">
        <w:rPr>
          <w:rFonts w:ascii="Calibri Light" w:hAnsi="Calibri Light" w:cs="Calibri Light"/>
          <w:i/>
          <w:iCs/>
          <w:sz w:val="14"/>
          <w:szCs w:val="14"/>
        </w:rPr>
        <w:t>De algemene voorwaarden van opdrachtnemer zijn in de Nederlandse taal opgesteld en gedeponeerd ter griffie van de rechtbank te Den Haag</w:t>
      </w:r>
      <w:r w:rsidR="00EB1F8A">
        <w:rPr>
          <w:rFonts w:ascii="Calibri Light" w:hAnsi="Calibri Light" w:cs="Calibri Light"/>
          <w:i/>
          <w:iCs/>
          <w:sz w:val="14"/>
          <w:szCs w:val="14"/>
        </w:rPr>
        <w:t xml:space="preserve"> </w:t>
      </w:r>
      <w:r w:rsidRPr="00324CDD">
        <w:rPr>
          <w:rFonts w:ascii="Calibri Light" w:hAnsi="Calibri Light" w:cs="Calibri Light"/>
          <w:i/>
          <w:iCs/>
          <w:sz w:val="14"/>
          <w:szCs w:val="14"/>
        </w:rPr>
        <w:t xml:space="preserve">onder </w:t>
      </w:r>
      <w:r w:rsidRPr="00EB1F8A">
        <w:rPr>
          <w:rFonts w:ascii="Calibri Light" w:hAnsi="Calibri Light" w:cs="Calibri Light"/>
          <w:i/>
          <w:iCs/>
          <w:color w:val="FF0000"/>
          <w:sz w:val="14"/>
          <w:szCs w:val="14"/>
        </w:rPr>
        <w:t>nummer 19/2019</w:t>
      </w:r>
      <w:r w:rsidRPr="00324CDD">
        <w:rPr>
          <w:rFonts w:ascii="Calibri Light" w:hAnsi="Calibri Light" w:cs="Calibri Light"/>
          <w:i/>
          <w:iCs/>
          <w:sz w:val="14"/>
          <w:szCs w:val="14"/>
        </w:rPr>
        <w:t xml:space="preserve">. </w:t>
      </w:r>
    </w:p>
    <w:p w14:paraId="65C50060" w14:textId="76449E1D" w:rsidR="00B2276F" w:rsidRPr="00324CDD" w:rsidRDefault="00B2276F" w:rsidP="00095336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i/>
          <w:iCs/>
          <w:sz w:val="14"/>
          <w:szCs w:val="14"/>
        </w:rPr>
      </w:pPr>
      <w:r w:rsidRPr="00324CDD">
        <w:rPr>
          <w:rFonts w:ascii="Calibri Light" w:hAnsi="Calibri Light" w:cs="Calibri Light"/>
          <w:i/>
          <w:iCs/>
          <w:sz w:val="14"/>
          <w:szCs w:val="14"/>
        </w:rPr>
        <w:t>Bij interpretatieverschillen tussen de Nederlandse algemene voorwaarden en de Engelse vertaling daarvan, is de</w:t>
      </w:r>
      <w:r w:rsidR="00EB1F8A">
        <w:rPr>
          <w:rFonts w:ascii="Calibri Light" w:hAnsi="Calibri Light" w:cs="Calibri Light"/>
          <w:i/>
          <w:iCs/>
          <w:sz w:val="14"/>
          <w:szCs w:val="14"/>
        </w:rPr>
        <w:t xml:space="preserve"> </w:t>
      </w:r>
      <w:r w:rsidRPr="00324CDD">
        <w:rPr>
          <w:rFonts w:ascii="Calibri Light" w:hAnsi="Calibri Light" w:cs="Calibri Light"/>
          <w:i/>
          <w:iCs/>
          <w:sz w:val="14"/>
          <w:szCs w:val="14"/>
        </w:rPr>
        <w:t>Nederlandse versie bepalend.</w:t>
      </w:r>
      <w:r w:rsidR="00EB1F8A">
        <w:rPr>
          <w:rFonts w:ascii="Calibri Light" w:hAnsi="Calibri Light" w:cs="Calibri Light"/>
          <w:i/>
          <w:iCs/>
          <w:sz w:val="14"/>
          <w:szCs w:val="14"/>
        </w:rPr>
        <w:t xml:space="preserve"> </w:t>
      </w:r>
      <w:r w:rsidRPr="00324CDD">
        <w:rPr>
          <w:rFonts w:ascii="Calibri Light" w:hAnsi="Calibri Light" w:cs="Calibri Light"/>
          <w:i/>
          <w:iCs/>
          <w:sz w:val="14"/>
          <w:szCs w:val="14"/>
        </w:rPr>
        <w:t>Op aanvraag zullen afschriften van de algemene voorwaarden van opdrachtgever kosteloos worden verstrekt. Ook zijn afschriften van</w:t>
      </w:r>
      <w:r w:rsidR="00EB1F8A">
        <w:rPr>
          <w:rFonts w:ascii="Calibri Light" w:hAnsi="Calibri Light" w:cs="Calibri Light"/>
          <w:i/>
          <w:iCs/>
          <w:sz w:val="14"/>
          <w:szCs w:val="14"/>
        </w:rPr>
        <w:t xml:space="preserve"> </w:t>
      </w:r>
      <w:r w:rsidRPr="00324CDD">
        <w:rPr>
          <w:rFonts w:ascii="Calibri Light" w:hAnsi="Calibri Light" w:cs="Calibri Light"/>
          <w:i/>
          <w:iCs/>
          <w:sz w:val="14"/>
          <w:szCs w:val="14"/>
        </w:rPr>
        <w:t>toepasselijke gedrags- en beroepsregels verkrijgbaar. Aanvragen kunnen worden gedaan bij het secretariaat van opdrachtnemer met</w:t>
      </w:r>
      <w:r w:rsidR="00EB1F8A">
        <w:rPr>
          <w:rFonts w:ascii="Calibri Light" w:hAnsi="Calibri Light" w:cs="Calibri Light"/>
          <w:i/>
          <w:iCs/>
          <w:sz w:val="14"/>
          <w:szCs w:val="14"/>
        </w:rPr>
        <w:t xml:space="preserve"> </w:t>
      </w:r>
      <w:r w:rsidRPr="00324CDD">
        <w:rPr>
          <w:rFonts w:ascii="Calibri Light" w:hAnsi="Calibri Light" w:cs="Calibri Light"/>
          <w:i/>
          <w:iCs/>
          <w:sz w:val="14"/>
          <w:szCs w:val="14"/>
        </w:rPr>
        <w:t>gebruikmaking van de contactgegevens van opdrachtnemer zoals zij deze in haar uitingen bezigt.</w:t>
      </w:r>
    </w:p>
    <w:p w14:paraId="2EA54132" w14:textId="798CD0A3" w:rsidR="00C63950" w:rsidRPr="00324CDD" w:rsidRDefault="00B2276F" w:rsidP="00EB1F8A">
      <w:pPr>
        <w:tabs>
          <w:tab w:val="left" w:pos="284"/>
        </w:tabs>
        <w:autoSpaceDE w:val="0"/>
        <w:autoSpaceDN w:val="0"/>
        <w:adjustRightInd w:val="0"/>
        <w:rPr>
          <w:rFonts w:ascii="Calibri Light" w:hAnsi="Calibri Light" w:cs="Calibri Light"/>
          <w:i/>
          <w:iCs/>
          <w:sz w:val="14"/>
          <w:szCs w:val="14"/>
        </w:rPr>
      </w:pPr>
      <w:r w:rsidRPr="00324CDD">
        <w:rPr>
          <w:rFonts w:ascii="Calibri Light" w:hAnsi="Calibri Light" w:cs="Calibri Light"/>
          <w:i/>
          <w:iCs/>
          <w:sz w:val="14"/>
          <w:szCs w:val="14"/>
        </w:rPr>
        <w:t xml:space="preserve">Tevens zijn deze algemene voorwaarden, alsmede nadere informatie omtrent onze dienstverlening opgenomen op de website van </w:t>
      </w:r>
      <w:r w:rsidR="00EB1F8A">
        <w:rPr>
          <w:rFonts w:ascii="Calibri Light" w:hAnsi="Calibri Light" w:cs="Calibri Light"/>
          <w:i/>
          <w:iCs/>
          <w:sz w:val="14"/>
          <w:szCs w:val="14"/>
        </w:rPr>
        <w:t>BANVO</w:t>
      </w:r>
      <w:r w:rsidRPr="00324CDD">
        <w:rPr>
          <w:rFonts w:ascii="Calibri Light" w:hAnsi="Calibri Light" w:cs="Calibri Light"/>
          <w:i/>
          <w:iCs/>
          <w:sz w:val="14"/>
          <w:szCs w:val="14"/>
        </w:rPr>
        <w:t>:</w:t>
      </w:r>
      <w:r w:rsidR="00EB1F8A">
        <w:rPr>
          <w:rFonts w:ascii="Calibri Light" w:hAnsi="Calibri Light" w:cs="Calibri Light"/>
          <w:i/>
          <w:iCs/>
          <w:sz w:val="14"/>
          <w:szCs w:val="14"/>
        </w:rPr>
        <w:t xml:space="preserve"> </w:t>
      </w:r>
      <w:r w:rsidRPr="00324CDD">
        <w:rPr>
          <w:rFonts w:ascii="Calibri Light" w:hAnsi="Calibri Light" w:cs="Calibri Light"/>
          <w:i/>
          <w:iCs/>
          <w:sz w:val="14"/>
          <w:szCs w:val="14"/>
        </w:rPr>
        <w:t>www.</w:t>
      </w:r>
      <w:r w:rsidR="00EB1F8A">
        <w:rPr>
          <w:rFonts w:ascii="Calibri Light" w:hAnsi="Calibri Light" w:cs="Calibri Light"/>
          <w:i/>
          <w:iCs/>
          <w:sz w:val="14"/>
          <w:szCs w:val="14"/>
        </w:rPr>
        <w:t>banvo</w:t>
      </w:r>
      <w:r w:rsidRPr="00324CDD">
        <w:rPr>
          <w:rFonts w:ascii="Calibri Light" w:hAnsi="Calibri Light" w:cs="Calibri Light"/>
          <w:i/>
          <w:iCs/>
          <w:sz w:val="14"/>
          <w:szCs w:val="14"/>
        </w:rPr>
        <w:t>.nl</w:t>
      </w:r>
    </w:p>
    <w:p w14:paraId="762A226B" w14:textId="77777777" w:rsidR="00324CDD" w:rsidRPr="00324CDD" w:rsidRDefault="00324CDD">
      <w:pPr>
        <w:tabs>
          <w:tab w:val="left" w:pos="284"/>
        </w:tabs>
        <w:rPr>
          <w:rFonts w:ascii="Calibri Light" w:hAnsi="Calibri Light" w:cs="Calibri Light"/>
          <w:i/>
          <w:iCs/>
          <w:sz w:val="14"/>
          <w:szCs w:val="14"/>
        </w:rPr>
      </w:pPr>
    </w:p>
    <w:sectPr w:rsidR="00324CDD" w:rsidRPr="00324CDD" w:rsidSect="00873531">
      <w:headerReference w:type="even" r:id="rId9"/>
      <w:headerReference w:type="default" r:id="rId10"/>
      <w:footerReference w:type="default" r:id="rId11"/>
      <w:pgSz w:w="11900" w:h="16840"/>
      <w:pgMar w:top="1418" w:right="851" w:bottom="1418" w:left="1134" w:header="2552" w:footer="709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10BBF" w14:textId="77777777" w:rsidR="00942990" w:rsidRDefault="00942990" w:rsidP="00C12261">
      <w:r>
        <w:separator/>
      </w:r>
    </w:p>
  </w:endnote>
  <w:endnote w:type="continuationSeparator" w:id="0">
    <w:p w14:paraId="2B420716" w14:textId="77777777" w:rsidR="00942990" w:rsidRDefault="00942990" w:rsidP="00C1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0F3AC" w14:textId="2B849707" w:rsidR="007B5316" w:rsidRPr="007B5316" w:rsidRDefault="00873531" w:rsidP="00AB49AE">
    <w:pPr>
      <w:tabs>
        <w:tab w:val="left" w:pos="200"/>
      </w:tabs>
      <w:autoSpaceDE w:val="0"/>
      <w:autoSpaceDN w:val="0"/>
      <w:adjustRightInd w:val="0"/>
      <w:spacing w:line="288" w:lineRule="auto"/>
      <w:textAlignment w:val="center"/>
      <w:rPr>
        <w:rFonts w:cs="Ubuntu"/>
        <w:color w:val="B94206"/>
        <w:sz w:val="18"/>
        <w:szCs w:val="18"/>
      </w:rPr>
    </w:pPr>
    <w:r>
      <w:rPr>
        <w:rFonts w:cs="Ubuntu"/>
        <w:b/>
        <w:bCs/>
        <w:noProof/>
        <w:color w:val="B94206"/>
        <w:sz w:val="18"/>
        <w:szCs w:val="18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F5F9DFF" wp14:editId="04197017">
              <wp:simplePos x="0" y="0"/>
              <wp:positionH relativeFrom="column">
                <wp:posOffset>7620</wp:posOffset>
              </wp:positionH>
              <wp:positionV relativeFrom="paragraph">
                <wp:posOffset>149860</wp:posOffset>
              </wp:positionV>
              <wp:extent cx="6009005" cy="247650"/>
              <wp:effectExtent l="0" t="0" r="0" b="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9005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94BA3E" w14:textId="565A9BC7" w:rsidR="00285D2F" w:rsidRPr="00FE5E21" w:rsidRDefault="00FE5E21" w:rsidP="00AB49AE">
                          <w:pPr>
                            <w:spacing w:line="288" w:lineRule="auto"/>
                            <w:jc w:val="center"/>
                            <w:rPr>
                              <w:rFonts w:ascii="Tw Cen MT" w:hAnsi="Tw Cen MT"/>
                              <w:color w:val="FFFFFF" w:themeColor="background1"/>
                            </w:rPr>
                          </w:pPr>
                          <w:r w:rsidRPr="00FE5E21">
                            <w:rPr>
                              <w:rFonts w:ascii="Tw Cen MT" w:hAnsi="Tw Cen MT" w:cs="Ubuntu"/>
                              <w:color w:val="FFFFFF" w:themeColor="background1"/>
                              <w:sz w:val="18"/>
                              <w:szCs w:val="18"/>
                            </w:rPr>
                            <w:t>Belasting</w:t>
                          </w:r>
                          <w:r w:rsidR="002E2D74">
                            <w:rPr>
                              <w:rFonts w:ascii="Tw Cen MT" w:hAnsi="Tw Cen MT" w:cs="Ubuntu"/>
                              <w:color w:val="FFFFFF" w:themeColor="background1"/>
                              <w:sz w:val="18"/>
                              <w:szCs w:val="18"/>
                            </w:rPr>
                            <w:t>advies</w:t>
                          </w:r>
                          <w:r w:rsidRPr="00FE5E21">
                            <w:rPr>
                              <w:rFonts w:ascii="Tw Cen MT" w:hAnsi="Tw Cen MT" w:cs="Ubuntu"/>
                              <w:color w:val="FFFFFF" w:themeColor="background1"/>
                              <w:sz w:val="18"/>
                              <w:szCs w:val="18"/>
                            </w:rPr>
                            <w:t>- &amp; Administratiekantoren Netwerk Voor ondernemers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5F9DFF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margin-left:.6pt;margin-top:11.8pt;width:473.1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" filled="f" stroked="f" strokeweight=".5pt">
              <v:textbox>
                <w:txbxContent>
                  <w:p w14:paraId="3694BA3E" w14:textId="565A9BC7" w:rsidR="00285D2F" w:rsidRPr="00FE5E21" w:rsidRDefault="00FE5E21" w:rsidP="00AB49AE">
                    <w:pPr>
                      <w:spacing w:line="288" w:lineRule="auto"/>
                      <w:jc w:val="center"/>
                      <w:rPr>
                        <w:rFonts w:ascii="Tw Cen MT" w:hAnsi="Tw Cen MT"/>
                        <w:color w:val="FFFFFF" w:themeColor="background1"/>
                      </w:rPr>
                    </w:pPr>
                    <w:r w:rsidRPr="00FE5E21">
                      <w:rPr>
                        <w:rFonts w:ascii="Tw Cen MT" w:hAnsi="Tw Cen MT" w:cs="Ubuntu"/>
                        <w:color w:val="FFFFFF" w:themeColor="background1"/>
                        <w:sz w:val="18"/>
                        <w:szCs w:val="18"/>
                      </w:rPr>
                      <w:t>Belasting</w:t>
                    </w:r>
                    <w:r w:rsidR="002E2D74">
                      <w:rPr>
                        <w:rFonts w:ascii="Tw Cen MT" w:hAnsi="Tw Cen MT" w:cs="Ubuntu"/>
                        <w:color w:val="FFFFFF" w:themeColor="background1"/>
                        <w:sz w:val="18"/>
                        <w:szCs w:val="18"/>
                      </w:rPr>
                      <w:t>advies</w:t>
                    </w:r>
                    <w:r w:rsidRPr="00FE5E21">
                      <w:rPr>
                        <w:rFonts w:ascii="Tw Cen MT" w:hAnsi="Tw Cen MT" w:cs="Ubuntu"/>
                        <w:color w:val="FFFFFF" w:themeColor="background1"/>
                        <w:sz w:val="18"/>
                        <w:szCs w:val="18"/>
                      </w:rPr>
                      <w:t>- &amp; Administratiekantoren Netwerk Voor ondernemers</w:t>
                    </w:r>
                  </w:p>
                </w:txbxContent>
              </v:textbox>
            </v:shape>
          </w:pict>
        </mc:Fallback>
      </mc:AlternateContent>
    </w:r>
    <w:r>
      <w:rPr>
        <w:rFonts w:cs="Ubuntu"/>
        <w:b/>
        <w:bCs/>
        <w:noProof/>
        <w:color w:val="B94206"/>
        <w:sz w:val="18"/>
        <w:szCs w:val="18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6AC452D" wp14:editId="427318E4">
              <wp:simplePos x="0" y="0"/>
              <wp:positionH relativeFrom="column">
                <wp:posOffset>-166948</wp:posOffset>
              </wp:positionH>
              <wp:positionV relativeFrom="paragraph">
                <wp:posOffset>180975</wp:posOffset>
              </wp:positionV>
              <wp:extent cx="6432550" cy="175895"/>
              <wp:effectExtent l="0" t="0" r="6350" b="1905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32550" cy="175895"/>
                      </a:xfrm>
                      <a:prstGeom prst="rect">
                        <a:avLst/>
                      </a:prstGeom>
                      <a:solidFill>
                        <a:srgbClr val="7A5F0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478CF7" id="Rechthoek 2" o:spid="_x0000_s1026" style="position:absolute;margin-left:-13.15pt;margin-top:14.25pt;width:506.5pt;height:13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" fillcolor="#7a5f09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FAA3D" w14:textId="77777777" w:rsidR="00942990" w:rsidRDefault="00942990" w:rsidP="00C12261">
      <w:r>
        <w:separator/>
      </w:r>
    </w:p>
  </w:footnote>
  <w:footnote w:type="continuationSeparator" w:id="0">
    <w:p w14:paraId="04863032" w14:textId="77777777" w:rsidR="00942990" w:rsidRDefault="00942990" w:rsidP="00C12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2104142890"/>
      <w:docPartObj>
        <w:docPartGallery w:val="Page Numbers (Top of Page)"/>
        <w:docPartUnique/>
      </w:docPartObj>
    </w:sdtPr>
    <w:sdtEndPr>
      <w:rPr>
        <w:rStyle w:val="Paginanummer"/>
      </w:rPr>
    </w:sdtEndPr>
    <w:sdtContent>
      <w:p w14:paraId="3EEAA9F3" w14:textId="0A461C3A" w:rsidR="007169A5" w:rsidRDefault="007169A5" w:rsidP="000F392D">
        <w:pPr>
          <w:pStyle w:val="Koptekst"/>
          <w:framePr w:wrap="none" w:vAnchor="text" w:hAnchor="margin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61E3C328" w14:textId="77777777" w:rsidR="007169A5" w:rsidRDefault="007169A5" w:rsidP="007169A5">
    <w:pPr>
      <w:pStyle w:val="Koptekst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EE25B" w14:textId="6A5505EB" w:rsidR="00C12261" w:rsidRDefault="00635327" w:rsidP="007169A5">
    <w:pPr>
      <w:pStyle w:val="Koptekst"/>
      <w:ind w:firstLine="360"/>
      <w:jc w:val="right"/>
    </w:pPr>
    <w:r>
      <w:rPr>
        <w:noProof/>
      </w:rPr>
      <w:drawing>
        <wp:anchor distT="0" distB="0" distL="114300" distR="114300" simplePos="0" relativeHeight="251680768" behindDoc="0" locked="0" layoutInCell="1" allowOverlap="1" wp14:anchorId="5AD0FDA2" wp14:editId="7F88A089">
          <wp:simplePos x="0" y="0"/>
          <wp:positionH relativeFrom="column">
            <wp:posOffset>5283200</wp:posOffset>
          </wp:positionH>
          <wp:positionV relativeFrom="paragraph">
            <wp:posOffset>-1149441</wp:posOffset>
          </wp:positionV>
          <wp:extent cx="1062355" cy="1062355"/>
          <wp:effectExtent l="0" t="0" r="0" b="444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355" cy="1062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61"/>
    <w:rsid w:val="00003B92"/>
    <w:rsid w:val="0000705A"/>
    <w:rsid w:val="0000720C"/>
    <w:rsid w:val="000074F3"/>
    <w:rsid w:val="00032DB8"/>
    <w:rsid w:val="00083743"/>
    <w:rsid w:val="00083CDF"/>
    <w:rsid w:val="00095336"/>
    <w:rsid w:val="000C403C"/>
    <w:rsid w:val="000E0C4D"/>
    <w:rsid w:val="001250FD"/>
    <w:rsid w:val="00125EC2"/>
    <w:rsid w:val="00126A62"/>
    <w:rsid w:val="00136719"/>
    <w:rsid w:val="00162A18"/>
    <w:rsid w:val="001D03F2"/>
    <w:rsid w:val="00285D2F"/>
    <w:rsid w:val="002B6FAE"/>
    <w:rsid w:val="002C1F38"/>
    <w:rsid w:val="002E2D74"/>
    <w:rsid w:val="002F6E48"/>
    <w:rsid w:val="00307E7C"/>
    <w:rsid w:val="00321669"/>
    <w:rsid w:val="00323FFE"/>
    <w:rsid w:val="00324CDD"/>
    <w:rsid w:val="00356006"/>
    <w:rsid w:val="00372939"/>
    <w:rsid w:val="00375AB1"/>
    <w:rsid w:val="00377076"/>
    <w:rsid w:val="00377568"/>
    <w:rsid w:val="003C0AF4"/>
    <w:rsid w:val="003C5195"/>
    <w:rsid w:val="003F4C6D"/>
    <w:rsid w:val="00405E4E"/>
    <w:rsid w:val="00464405"/>
    <w:rsid w:val="00482EAF"/>
    <w:rsid w:val="00493B91"/>
    <w:rsid w:val="004F4F69"/>
    <w:rsid w:val="00515792"/>
    <w:rsid w:val="00524010"/>
    <w:rsid w:val="00534FE8"/>
    <w:rsid w:val="005544D5"/>
    <w:rsid w:val="005E4F86"/>
    <w:rsid w:val="00613072"/>
    <w:rsid w:val="00614FB9"/>
    <w:rsid w:val="00623787"/>
    <w:rsid w:val="00630C3C"/>
    <w:rsid w:val="00635327"/>
    <w:rsid w:val="00637F00"/>
    <w:rsid w:val="00646F8E"/>
    <w:rsid w:val="00666482"/>
    <w:rsid w:val="006A060F"/>
    <w:rsid w:val="006A0B0B"/>
    <w:rsid w:val="006A7B66"/>
    <w:rsid w:val="006C6BCF"/>
    <w:rsid w:val="006F34F3"/>
    <w:rsid w:val="007169A5"/>
    <w:rsid w:val="00724CC4"/>
    <w:rsid w:val="00727510"/>
    <w:rsid w:val="00730FAA"/>
    <w:rsid w:val="00740A9E"/>
    <w:rsid w:val="00746737"/>
    <w:rsid w:val="007926D7"/>
    <w:rsid w:val="007A5689"/>
    <w:rsid w:val="007B5316"/>
    <w:rsid w:val="00802585"/>
    <w:rsid w:val="00807575"/>
    <w:rsid w:val="00821231"/>
    <w:rsid w:val="00827913"/>
    <w:rsid w:val="00873531"/>
    <w:rsid w:val="00885608"/>
    <w:rsid w:val="008A1BD3"/>
    <w:rsid w:val="008A776F"/>
    <w:rsid w:val="008C1712"/>
    <w:rsid w:val="008C6638"/>
    <w:rsid w:val="008F2E9C"/>
    <w:rsid w:val="00915742"/>
    <w:rsid w:val="0092496F"/>
    <w:rsid w:val="00924F26"/>
    <w:rsid w:val="00942990"/>
    <w:rsid w:val="00944CB2"/>
    <w:rsid w:val="00964285"/>
    <w:rsid w:val="00971B0D"/>
    <w:rsid w:val="009761BA"/>
    <w:rsid w:val="00A024A9"/>
    <w:rsid w:val="00A10DA2"/>
    <w:rsid w:val="00A40BCE"/>
    <w:rsid w:val="00A44973"/>
    <w:rsid w:val="00A46DDA"/>
    <w:rsid w:val="00A8113D"/>
    <w:rsid w:val="00A83B74"/>
    <w:rsid w:val="00AB49AE"/>
    <w:rsid w:val="00B2276F"/>
    <w:rsid w:val="00B34945"/>
    <w:rsid w:val="00B357E3"/>
    <w:rsid w:val="00B75FB6"/>
    <w:rsid w:val="00BD77E7"/>
    <w:rsid w:val="00C12261"/>
    <w:rsid w:val="00C300C1"/>
    <w:rsid w:val="00C63950"/>
    <w:rsid w:val="00C969B2"/>
    <w:rsid w:val="00CA0ACE"/>
    <w:rsid w:val="00CE3F99"/>
    <w:rsid w:val="00CF4059"/>
    <w:rsid w:val="00D14497"/>
    <w:rsid w:val="00D42EA8"/>
    <w:rsid w:val="00D50E9F"/>
    <w:rsid w:val="00D930F5"/>
    <w:rsid w:val="00D94911"/>
    <w:rsid w:val="00DB2C8C"/>
    <w:rsid w:val="00DE17AE"/>
    <w:rsid w:val="00E15307"/>
    <w:rsid w:val="00E35FC6"/>
    <w:rsid w:val="00E55D8A"/>
    <w:rsid w:val="00E64900"/>
    <w:rsid w:val="00E7009A"/>
    <w:rsid w:val="00E81855"/>
    <w:rsid w:val="00E96D4A"/>
    <w:rsid w:val="00EA44E5"/>
    <w:rsid w:val="00EB0231"/>
    <w:rsid w:val="00EB0AB2"/>
    <w:rsid w:val="00EB1F8A"/>
    <w:rsid w:val="00EC1C54"/>
    <w:rsid w:val="00EC1D78"/>
    <w:rsid w:val="00ED5798"/>
    <w:rsid w:val="00EE0C50"/>
    <w:rsid w:val="00F26ABC"/>
    <w:rsid w:val="00F519DC"/>
    <w:rsid w:val="00F56C6A"/>
    <w:rsid w:val="00F91E10"/>
    <w:rsid w:val="00F96519"/>
    <w:rsid w:val="00FC64C7"/>
    <w:rsid w:val="00FE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7046D7"/>
  <w15:chartTrackingRefBased/>
  <w15:docId w15:val="{BDAE7ECF-FA88-F147-A04D-2A57773F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1226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12261"/>
  </w:style>
  <w:style w:type="paragraph" w:styleId="Voettekst">
    <w:name w:val="footer"/>
    <w:basedOn w:val="Standaard"/>
    <w:link w:val="VoettekstChar"/>
    <w:uiPriority w:val="99"/>
    <w:unhideWhenUsed/>
    <w:rsid w:val="00C1226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12261"/>
  </w:style>
  <w:style w:type="paragraph" w:customStyle="1" w:styleId="Basisalinea">
    <w:name w:val="[Basisalinea]"/>
    <w:basedOn w:val="Standaard"/>
    <w:uiPriority w:val="99"/>
    <w:rsid w:val="00A46DD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apple-converted-space">
    <w:name w:val="apple-converted-space"/>
    <w:basedOn w:val="Standaardalinea-lettertype"/>
    <w:rsid w:val="001250FD"/>
  </w:style>
  <w:style w:type="character" w:styleId="Paginanummer">
    <w:name w:val="page number"/>
    <w:basedOn w:val="Standaardalinea-lettertype"/>
    <w:uiPriority w:val="99"/>
    <w:semiHidden/>
    <w:unhideWhenUsed/>
    <w:rsid w:val="00716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3921707C9C44980BE0B1BD48A52B1" ma:contentTypeVersion="13" ma:contentTypeDescription="Een nieuw document maken." ma:contentTypeScope="" ma:versionID="43f5eeaa1371efacdebb4f9d1d7e16c2">
  <xsd:schema xmlns:xsd="http://www.w3.org/2001/XMLSchema" xmlns:xs="http://www.w3.org/2001/XMLSchema" xmlns:p="http://schemas.microsoft.com/office/2006/metadata/properties" xmlns:ns2="f0766e3d-eeee-4648-9fc8-c23a85d16847" xmlns:ns3="971b7292-8491-460f-bc44-bc2a3c0c0e6d" targetNamespace="http://schemas.microsoft.com/office/2006/metadata/properties" ma:root="true" ma:fieldsID="044d20ca663f8ed266f18e602eb7a249" ns2:_="" ns3:_="">
    <xsd:import namespace="f0766e3d-eeee-4648-9fc8-c23a85d16847"/>
    <xsd:import namespace="971b7292-8491-460f-bc44-bc2a3c0c0e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66e3d-eeee-4648-9fc8-c23a85d16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b7292-8491-460f-bc44-bc2a3c0c0e6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6350A2-40F2-4D6C-B0FE-0199019126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40FC6E-CFC2-4925-9B75-6C10B3B637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0E15C7-8D40-4532-91D8-275E5EC61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66e3d-eeee-4648-9fc8-c23a85d16847"/>
    <ds:schemaRef ds:uri="971b7292-8491-460f-bc44-bc2a3c0c0e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4947</Words>
  <Characters>27213</Characters>
  <Application>Microsoft Office Word</Application>
  <DocSecurity>4</DocSecurity>
  <Lines>226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Antwan Hoedemakers</dc:creator>
  <cp:keywords/>
  <dc:description/>
  <cp:lastModifiedBy>Laura Louwhoff</cp:lastModifiedBy>
  <cp:revision>2</cp:revision>
  <cp:lastPrinted>2021-08-13T09:16:00Z</cp:lastPrinted>
  <dcterms:created xsi:type="dcterms:W3CDTF">2022-01-14T10:08:00Z</dcterms:created>
  <dcterms:modified xsi:type="dcterms:W3CDTF">2022-01-14T10:08:00Z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0x010100E533921707C9C44980BE0B1BD48A52B1</vt:lpwstr>
  </property>
</Properties>
</file>